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9E328A" w14:textId="77777777" w:rsidR="00512412" w:rsidRPr="00110B91" w:rsidRDefault="00512412" w:rsidP="0068411B">
      <w:pPr>
        <w:keepLines/>
        <w:spacing w:after="0" w:line="240" w:lineRule="auto"/>
        <w:ind w:left="5103"/>
        <w:rPr>
          <w:rFonts w:ascii="Tahoma" w:hAnsi="Tahoma" w:cs="Tahoma"/>
          <w:sz w:val="24"/>
          <w:szCs w:val="24"/>
        </w:rPr>
      </w:pPr>
      <w:r w:rsidRPr="00110B91">
        <w:rPr>
          <w:rFonts w:ascii="Tahoma" w:hAnsi="Tahoma" w:cs="Tahoma"/>
          <w:sz w:val="24"/>
          <w:szCs w:val="24"/>
        </w:rPr>
        <w:t>УТВЕРЖДАЮ</w:t>
      </w:r>
    </w:p>
    <w:p w14:paraId="46E3AC67" w14:textId="07407115" w:rsidR="002D7867" w:rsidRPr="00110B91" w:rsidRDefault="002D7867" w:rsidP="002D7867">
      <w:pPr>
        <w:spacing w:after="0" w:line="240" w:lineRule="auto"/>
        <w:ind w:left="5103"/>
        <w:rPr>
          <w:rFonts w:ascii="Tahoma" w:hAnsi="Tahoma" w:cs="Tahoma"/>
          <w:sz w:val="24"/>
          <w:szCs w:val="24"/>
        </w:rPr>
      </w:pPr>
      <w:r w:rsidRPr="00110B91">
        <w:rPr>
          <w:rFonts w:ascii="Tahoma" w:hAnsi="Tahoma" w:cs="Tahoma"/>
          <w:sz w:val="24"/>
          <w:szCs w:val="24"/>
        </w:rPr>
        <w:t xml:space="preserve">Руководитель проектного офиса </w:t>
      </w:r>
    </w:p>
    <w:p w14:paraId="2759C136" w14:textId="00397DFD" w:rsidR="002D7867" w:rsidRPr="00110B91" w:rsidRDefault="002D7867" w:rsidP="002D7867">
      <w:pPr>
        <w:tabs>
          <w:tab w:val="right" w:pos="9355"/>
        </w:tabs>
        <w:spacing w:after="0" w:line="240" w:lineRule="auto"/>
        <w:ind w:left="5103"/>
        <w:rPr>
          <w:rFonts w:ascii="Tahoma" w:hAnsi="Tahoma" w:cs="Tahoma"/>
          <w:sz w:val="24"/>
          <w:szCs w:val="24"/>
        </w:rPr>
      </w:pPr>
      <w:r w:rsidRPr="00110B91">
        <w:rPr>
          <w:rFonts w:ascii="Tahoma" w:hAnsi="Tahoma" w:cs="Tahoma"/>
          <w:sz w:val="24"/>
          <w:szCs w:val="24"/>
        </w:rPr>
        <w:t>Развития месторождения «Мокулаевское»</w:t>
      </w:r>
    </w:p>
    <w:p w14:paraId="1B67B899" w14:textId="39560DA2" w:rsidR="00512412" w:rsidRPr="00110B91" w:rsidRDefault="002D7867" w:rsidP="002D7867">
      <w:pPr>
        <w:keepLines/>
        <w:spacing w:after="0" w:line="240" w:lineRule="auto"/>
        <w:ind w:left="5103"/>
        <w:rPr>
          <w:rFonts w:ascii="Tahoma" w:hAnsi="Tahoma" w:cs="Tahoma"/>
          <w:sz w:val="24"/>
          <w:szCs w:val="24"/>
        </w:rPr>
      </w:pPr>
      <w:r w:rsidRPr="00110B91">
        <w:rPr>
          <w:rFonts w:ascii="Tahoma" w:hAnsi="Tahoma" w:cs="Tahoma"/>
          <w:sz w:val="24"/>
          <w:szCs w:val="24"/>
        </w:rPr>
        <w:t>ООО «НН Девелопмент»</w:t>
      </w:r>
    </w:p>
    <w:p w14:paraId="75219920" w14:textId="7550771A" w:rsidR="00512412" w:rsidRPr="00110B91" w:rsidRDefault="00512412" w:rsidP="0068411B">
      <w:pPr>
        <w:keepLines/>
        <w:spacing w:after="0" w:line="240" w:lineRule="auto"/>
        <w:ind w:left="5103"/>
        <w:rPr>
          <w:rFonts w:ascii="Tahoma" w:hAnsi="Tahoma" w:cs="Tahoma"/>
          <w:sz w:val="24"/>
          <w:szCs w:val="24"/>
        </w:rPr>
      </w:pPr>
      <w:r w:rsidRPr="00110B91">
        <w:rPr>
          <w:rFonts w:ascii="Tahoma" w:hAnsi="Tahoma" w:cs="Tahoma"/>
          <w:sz w:val="24"/>
          <w:szCs w:val="24"/>
        </w:rPr>
        <w:t xml:space="preserve">________________ </w:t>
      </w:r>
      <w:r w:rsidR="009F380F" w:rsidRPr="00110B91">
        <w:rPr>
          <w:rFonts w:ascii="Tahoma" w:hAnsi="Tahoma" w:cs="Tahoma"/>
          <w:sz w:val="24"/>
          <w:szCs w:val="24"/>
        </w:rPr>
        <w:t>Н.В. Рыманов</w:t>
      </w:r>
    </w:p>
    <w:p w14:paraId="24FC4EC6" w14:textId="77777777" w:rsidR="00512412" w:rsidRPr="00110B91" w:rsidRDefault="00512412" w:rsidP="0068411B">
      <w:pPr>
        <w:keepLines/>
        <w:spacing w:after="0" w:line="240" w:lineRule="auto"/>
        <w:ind w:left="5103"/>
        <w:rPr>
          <w:rFonts w:ascii="Tahoma" w:hAnsi="Tahoma" w:cs="Tahoma"/>
          <w:sz w:val="24"/>
          <w:szCs w:val="24"/>
        </w:rPr>
      </w:pPr>
    </w:p>
    <w:p w14:paraId="7E66B600" w14:textId="49ACCCA4" w:rsidR="00512412" w:rsidRPr="00423532" w:rsidRDefault="00512412" w:rsidP="0068411B">
      <w:pPr>
        <w:keepLines/>
        <w:spacing w:after="0" w:line="240" w:lineRule="auto"/>
        <w:ind w:left="5103"/>
        <w:rPr>
          <w:rFonts w:ascii="Tahoma" w:hAnsi="Tahoma" w:cs="Tahoma"/>
          <w:sz w:val="24"/>
          <w:szCs w:val="24"/>
        </w:rPr>
      </w:pPr>
      <w:r w:rsidRPr="00110B91">
        <w:rPr>
          <w:rFonts w:ascii="Tahoma" w:hAnsi="Tahoma" w:cs="Tahoma"/>
          <w:sz w:val="24"/>
          <w:szCs w:val="24"/>
        </w:rPr>
        <w:t>«____» _________ 202</w:t>
      </w:r>
      <w:r w:rsidR="005154B0" w:rsidRPr="00110B91">
        <w:rPr>
          <w:rFonts w:ascii="Tahoma" w:hAnsi="Tahoma" w:cs="Tahoma"/>
          <w:sz w:val="24"/>
          <w:szCs w:val="24"/>
        </w:rPr>
        <w:t>5</w:t>
      </w:r>
      <w:r w:rsidRPr="00110B91">
        <w:rPr>
          <w:rFonts w:ascii="Tahoma" w:hAnsi="Tahoma" w:cs="Tahoma"/>
          <w:sz w:val="24"/>
          <w:szCs w:val="24"/>
        </w:rPr>
        <w:t xml:space="preserve"> г.</w:t>
      </w:r>
    </w:p>
    <w:p w14:paraId="0BF8C1E2" w14:textId="77777777" w:rsidR="00A54080" w:rsidRPr="00423532" w:rsidRDefault="00A54080" w:rsidP="0068411B">
      <w:pPr>
        <w:spacing w:after="0" w:line="240" w:lineRule="auto"/>
        <w:rPr>
          <w:rFonts w:ascii="Tahoma" w:hAnsi="Tahoma" w:cs="Tahoma"/>
          <w:sz w:val="24"/>
          <w:szCs w:val="24"/>
        </w:rPr>
      </w:pPr>
    </w:p>
    <w:p w14:paraId="6132C581" w14:textId="77777777" w:rsidR="00A54080" w:rsidRPr="00423532" w:rsidRDefault="00A54080" w:rsidP="0068411B">
      <w:pPr>
        <w:spacing w:after="0" w:line="240" w:lineRule="auto"/>
        <w:rPr>
          <w:rFonts w:ascii="Tahoma" w:hAnsi="Tahoma" w:cs="Tahoma"/>
          <w:sz w:val="24"/>
          <w:szCs w:val="24"/>
        </w:rPr>
      </w:pPr>
    </w:p>
    <w:p w14:paraId="73CFCDDC" w14:textId="77777777" w:rsidR="00D05A6B" w:rsidRPr="00423532" w:rsidRDefault="00D05A6B" w:rsidP="0068411B">
      <w:pPr>
        <w:spacing w:after="0" w:line="240" w:lineRule="auto"/>
        <w:rPr>
          <w:rFonts w:ascii="Tahoma" w:hAnsi="Tahoma" w:cs="Tahoma"/>
          <w:sz w:val="24"/>
          <w:szCs w:val="24"/>
        </w:rPr>
      </w:pPr>
    </w:p>
    <w:p w14:paraId="061975A0" w14:textId="77777777" w:rsidR="00D05A6B" w:rsidRPr="00423532" w:rsidRDefault="00D05A6B" w:rsidP="0068411B">
      <w:pPr>
        <w:spacing w:after="0" w:line="240" w:lineRule="auto"/>
        <w:rPr>
          <w:rFonts w:ascii="Tahoma" w:hAnsi="Tahoma" w:cs="Tahoma"/>
          <w:sz w:val="24"/>
          <w:szCs w:val="24"/>
        </w:rPr>
      </w:pPr>
    </w:p>
    <w:p w14:paraId="19C2229D" w14:textId="48BF46F8" w:rsidR="00A54080" w:rsidRDefault="002C493F" w:rsidP="0068411B">
      <w:pPr>
        <w:spacing w:after="0" w:line="240" w:lineRule="auto"/>
        <w:jc w:val="center"/>
        <w:rPr>
          <w:rFonts w:ascii="Tahoma" w:hAnsi="Tahoma" w:cs="Tahoma"/>
          <w:b/>
          <w:sz w:val="24"/>
          <w:szCs w:val="24"/>
        </w:rPr>
      </w:pPr>
      <w:r w:rsidRPr="00423532">
        <w:rPr>
          <w:rFonts w:ascii="Tahoma" w:hAnsi="Tahoma" w:cs="Tahoma"/>
          <w:b/>
          <w:sz w:val="24"/>
          <w:szCs w:val="24"/>
        </w:rPr>
        <w:t>ТЕХНИЧЕСКОЕ ЗАДАНИЕ</w:t>
      </w:r>
    </w:p>
    <w:p w14:paraId="6D126438" w14:textId="77777777" w:rsidR="00847037" w:rsidRPr="00423532" w:rsidRDefault="00847037" w:rsidP="0068411B">
      <w:pPr>
        <w:spacing w:after="0" w:line="240" w:lineRule="auto"/>
        <w:jc w:val="center"/>
        <w:rPr>
          <w:rFonts w:ascii="Tahoma" w:hAnsi="Tahoma" w:cs="Tahoma"/>
          <w:b/>
          <w:sz w:val="24"/>
          <w:szCs w:val="24"/>
        </w:rPr>
      </w:pPr>
    </w:p>
    <w:p w14:paraId="1C9C542B" w14:textId="42CC4959" w:rsidR="007113E6" w:rsidRDefault="008441EE" w:rsidP="0068411B">
      <w:pPr>
        <w:spacing w:after="0" w:line="240" w:lineRule="auto"/>
        <w:jc w:val="center"/>
        <w:rPr>
          <w:rFonts w:ascii="Tahoma" w:hAnsi="Tahoma" w:cs="Tahoma"/>
          <w:sz w:val="24"/>
          <w:szCs w:val="24"/>
        </w:rPr>
      </w:pPr>
      <w:r w:rsidRPr="00423532">
        <w:rPr>
          <w:rFonts w:ascii="Tahoma" w:hAnsi="Tahoma" w:cs="Tahoma"/>
          <w:sz w:val="24"/>
          <w:szCs w:val="24"/>
        </w:rPr>
        <w:t xml:space="preserve">на предоставление услуг </w:t>
      </w:r>
      <w:r w:rsidR="008952D7">
        <w:rPr>
          <w:rFonts w:ascii="Tahoma" w:hAnsi="Tahoma" w:cs="Tahoma"/>
          <w:sz w:val="24"/>
          <w:szCs w:val="24"/>
        </w:rPr>
        <w:t xml:space="preserve">по сопровождению, </w:t>
      </w:r>
      <w:r w:rsidR="00B402A0">
        <w:rPr>
          <w:rFonts w:ascii="Tahoma" w:hAnsi="Tahoma" w:cs="Tahoma"/>
          <w:sz w:val="24"/>
          <w:szCs w:val="24"/>
        </w:rPr>
        <w:t>техническо</w:t>
      </w:r>
      <w:r w:rsidR="008952D7">
        <w:rPr>
          <w:rFonts w:ascii="Tahoma" w:hAnsi="Tahoma" w:cs="Tahoma"/>
          <w:sz w:val="24"/>
          <w:szCs w:val="24"/>
        </w:rPr>
        <w:t>му</w:t>
      </w:r>
      <w:r w:rsidR="00B402A0">
        <w:rPr>
          <w:rFonts w:ascii="Tahoma" w:hAnsi="Tahoma" w:cs="Tahoma"/>
          <w:sz w:val="24"/>
          <w:szCs w:val="24"/>
        </w:rPr>
        <w:t xml:space="preserve"> обслуживани</w:t>
      </w:r>
      <w:r w:rsidR="008952D7">
        <w:rPr>
          <w:rFonts w:ascii="Tahoma" w:hAnsi="Tahoma" w:cs="Tahoma"/>
          <w:sz w:val="24"/>
          <w:szCs w:val="24"/>
        </w:rPr>
        <w:t>ю</w:t>
      </w:r>
      <w:r w:rsidR="00B402A0">
        <w:rPr>
          <w:rFonts w:ascii="Tahoma" w:hAnsi="Tahoma" w:cs="Tahoma"/>
          <w:sz w:val="24"/>
          <w:szCs w:val="24"/>
        </w:rPr>
        <w:t xml:space="preserve"> и </w:t>
      </w:r>
      <w:r w:rsidR="008952D7">
        <w:rPr>
          <w:rFonts w:ascii="Tahoma" w:hAnsi="Tahoma" w:cs="Tahoma"/>
          <w:sz w:val="24"/>
          <w:szCs w:val="24"/>
        </w:rPr>
        <w:t xml:space="preserve">текущему </w:t>
      </w:r>
      <w:r w:rsidR="00B402A0">
        <w:rPr>
          <w:rFonts w:ascii="Tahoma" w:hAnsi="Tahoma" w:cs="Tahoma"/>
          <w:sz w:val="24"/>
          <w:szCs w:val="24"/>
        </w:rPr>
        <w:t>ремонт</w:t>
      </w:r>
      <w:r w:rsidR="008952D7">
        <w:rPr>
          <w:rFonts w:ascii="Tahoma" w:hAnsi="Tahoma" w:cs="Tahoma"/>
          <w:sz w:val="24"/>
          <w:szCs w:val="24"/>
        </w:rPr>
        <w:t>у</w:t>
      </w:r>
      <w:r w:rsidR="00B402A0">
        <w:rPr>
          <w:rFonts w:ascii="Tahoma" w:hAnsi="Tahoma" w:cs="Tahoma"/>
          <w:sz w:val="24"/>
          <w:szCs w:val="24"/>
        </w:rPr>
        <w:t xml:space="preserve"> комплекса насосной станции </w:t>
      </w:r>
      <w:r w:rsidR="00B402A0">
        <w:rPr>
          <w:rFonts w:ascii="Tahoma" w:hAnsi="Tahoma" w:cs="Tahoma"/>
          <w:sz w:val="24"/>
          <w:szCs w:val="24"/>
          <w:lang w:val="en-US"/>
        </w:rPr>
        <w:t>CHZMEK</w:t>
      </w:r>
      <w:r w:rsidR="00B402A0" w:rsidRPr="00B402A0">
        <w:rPr>
          <w:rFonts w:ascii="Tahoma" w:hAnsi="Tahoma" w:cs="Tahoma"/>
          <w:sz w:val="24"/>
          <w:szCs w:val="24"/>
        </w:rPr>
        <w:t>-</w:t>
      </w:r>
      <w:r w:rsidR="00B402A0">
        <w:rPr>
          <w:rFonts w:ascii="Tahoma" w:hAnsi="Tahoma" w:cs="Tahoma"/>
          <w:sz w:val="24"/>
          <w:szCs w:val="24"/>
          <w:lang w:val="en-US"/>
        </w:rPr>
        <w:t>PS</w:t>
      </w:r>
      <w:r w:rsidR="00B402A0" w:rsidRPr="00B402A0">
        <w:rPr>
          <w:rFonts w:ascii="Tahoma" w:hAnsi="Tahoma" w:cs="Tahoma"/>
          <w:sz w:val="24"/>
          <w:szCs w:val="24"/>
        </w:rPr>
        <w:t>-720</w:t>
      </w:r>
      <w:r w:rsidR="00B402A0">
        <w:rPr>
          <w:rFonts w:ascii="Tahoma" w:hAnsi="Tahoma" w:cs="Tahoma"/>
          <w:sz w:val="24"/>
          <w:szCs w:val="24"/>
        </w:rPr>
        <w:t>/</w:t>
      </w:r>
      <w:r w:rsidR="00B402A0" w:rsidRPr="00B402A0">
        <w:rPr>
          <w:rFonts w:ascii="Tahoma" w:hAnsi="Tahoma" w:cs="Tahoma"/>
          <w:sz w:val="24"/>
          <w:szCs w:val="24"/>
        </w:rPr>
        <w:t>15</w:t>
      </w:r>
      <w:r w:rsidR="00B402A0">
        <w:rPr>
          <w:rFonts w:ascii="Tahoma" w:hAnsi="Tahoma" w:cs="Tahoma"/>
          <w:sz w:val="24"/>
          <w:szCs w:val="24"/>
        </w:rPr>
        <w:t xml:space="preserve"> локальных очистных сооружений ЛОС2</w:t>
      </w:r>
      <w:r w:rsidR="008952D7">
        <w:rPr>
          <w:rFonts w:ascii="Tahoma" w:hAnsi="Tahoma" w:cs="Tahoma"/>
          <w:sz w:val="24"/>
          <w:szCs w:val="24"/>
        </w:rPr>
        <w:t xml:space="preserve"> </w:t>
      </w:r>
      <w:r w:rsidR="005154B0">
        <w:rPr>
          <w:rFonts w:ascii="Tahoma" w:hAnsi="Tahoma" w:cs="Tahoma"/>
          <w:sz w:val="24"/>
          <w:szCs w:val="24"/>
        </w:rPr>
        <w:t>М</w:t>
      </w:r>
      <w:r w:rsidR="00B402A0">
        <w:rPr>
          <w:rFonts w:ascii="Tahoma" w:hAnsi="Tahoma" w:cs="Tahoma"/>
          <w:sz w:val="24"/>
          <w:szCs w:val="24"/>
        </w:rPr>
        <w:t xml:space="preserve">есторождения </w:t>
      </w:r>
      <w:r w:rsidR="005154B0">
        <w:rPr>
          <w:rFonts w:ascii="Tahoma" w:hAnsi="Tahoma" w:cs="Tahoma"/>
          <w:sz w:val="24"/>
          <w:szCs w:val="24"/>
        </w:rPr>
        <w:t>«</w:t>
      </w:r>
      <w:r w:rsidR="00A91EFB" w:rsidRPr="00423532">
        <w:rPr>
          <w:rFonts w:ascii="Tahoma" w:hAnsi="Tahoma" w:cs="Tahoma"/>
          <w:sz w:val="24"/>
          <w:szCs w:val="24"/>
        </w:rPr>
        <w:t>Рудник</w:t>
      </w:r>
      <w:r w:rsidR="000B1627">
        <w:rPr>
          <w:rFonts w:ascii="Tahoma" w:hAnsi="Tahoma" w:cs="Tahoma"/>
          <w:sz w:val="24"/>
          <w:szCs w:val="24"/>
        </w:rPr>
        <w:t xml:space="preserve"> </w:t>
      </w:r>
      <w:r w:rsidR="00A91EFB" w:rsidRPr="00423532">
        <w:rPr>
          <w:rFonts w:ascii="Tahoma" w:hAnsi="Tahoma" w:cs="Tahoma"/>
          <w:sz w:val="24"/>
          <w:szCs w:val="24"/>
        </w:rPr>
        <w:t xml:space="preserve">«Мокулаевский» </w:t>
      </w:r>
    </w:p>
    <w:p w14:paraId="6C1160CB" w14:textId="77777777" w:rsidR="00FF00D9" w:rsidRPr="00423532" w:rsidRDefault="00FF00D9" w:rsidP="0068411B">
      <w:pPr>
        <w:spacing w:after="0" w:line="240" w:lineRule="auto"/>
        <w:jc w:val="center"/>
        <w:rPr>
          <w:rFonts w:ascii="Tahoma" w:hAnsi="Tahoma" w:cs="Tahoma"/>
          <w:sz w:val="24"/>
          <w:szCs w:val="24"/>
        </w:rPr>
      </w:pPr>
    </w:p>
    <w:p w14:paraId="294505B6" w14:textId="22C7FA39" w:rsidR="00FF00D9" w:rsidRPr="00FF00D9" w:rsidRDefault="00FF00D9" w:rsidP="00FF00D9">
      <w:pPr>
        <w:spacing w:after="0" w:line="240" w:lineRule="auto"/>
        <w:jc w:val="center"/>
        <w:rPr>
          <w:rFonts w:ascii="Tahoma" w:hAnsi="Tahoma" w:cs="Tahoma"/>
          <w:sz w:val="24"/>
          <w:szCs w:val="24"/>
        </w:rPr>
      </w:pPr>
      <w:r w:rsidRPr="00FF00D9">
        <w:rPr>
          <w:rFonts w:ascii="Tahoma" w:hAnsi="Tahoma" w:cs="Tahoma"/>
          <w:sz w:val="24"/>
          <w:szCs w:val="24"/>
        </w:rPr>
        <w:t>проект</w:t>
      </w:r>
      <w:r w:rsidR="00B402A0">
        <w:rPr>
          <w:rFonts w:ascii="Tahoma" w:hAnsi="Tahoma" w:cs="Tahoma"/>
          <w:sz w:val="24"/>
          <w:szCs w:val="24"/>
        </w:rPr>
        <w:t>а</w:t>
      </w:r>
      <w:r w:rsidRPr="00FF00D9">
        <w:rPr>
          <w:rFonts w:ascii="Tahoma" w:hAnsi="Tahoma" w:cs="Tahoma"/>
          <w:sz w:val="24"/>
          <w:szCs w:val="24"/>
        </w:rPr>
        <w:t xml:space="preserve"> «Месторождение «Мокулаевское». Добыча известняка» </w:t>
      </w:r>
    </w:p>
    <w:p w14:paraId="57F8EF88" w14:textId="77777777" w:rsidR="00FF00D9" w:rsidRPr="00FF00D9" w:rsidRDefault="00FF00D9" w:rsidP="00FF00D9">
      <w:pPr>
        <w:spacing w:after="0" w:line="240" w:lineRule="auto"/>
        <w:jc w:val="center"/>
        <w:rPr>
          <w:rFonts w:ascii="Tahoma" w:hAnsi="Tahoma" w:cs="Tahoma"/>
          <w:sz w:val="24"/>
          <w:szCs w:val="24"/>
        </w:rPr>
      </w:pPr>
      <w:r w:rsidRPr="00FF00D9">
        <w:rPr>
          <w:rFonts w:ascii="Tahoma" w:hAnsi="Tahoma" w:cs="Tahoma"/>
          <w:sz w:val="24"/>
          <w:szCs w:val="24"/>
        </w:rPr>
        <w:t>(шифр: ДИ-ВТП 6,5)</w:t>
      </w:r>
    </w:p>
    <w:p w14:paraId="3455B563" w14:textId="77777777" w:rsidR="00D05A6B" w:rsidRPr="00423532" w:rsidRDefault="00D05A6B" w:rsidP="0068411B">
      <w:pPr>
        <w:spacing w:after="0" w:line="240" w:lineRule="auto"/>
        <w:jc w:val="center"/>
        <w:rPr>
          <w:rFonts w:ascii="Tahoma" w:hAnsi="Tahoma" w:cs="Tahoma"/>
          <w:sz w:val="24"/>
          <w:szCs w:val="24"/>
        </w:rPr>
      </w:pPr>
    </w:p>
    <w:p w14:paraId="571C608B" w14:textId="77777777" w:rsidR="00D05A6B" w:rsidRPr="00423532" w:rsidRDefault="00D05A6B" w:rsidP="0068411B">
      <w:pPr>
        <w:spacing w:after="0" w:line="240" w:lineRule="auto"/>
        <w:jc w:val="center"/>
        <w:rPr>
          <w:rFonts w:ascii="Tahoma" w:hAnsi="Tahoma" w:cs="Tahoma"/>
          <w:sz w:val="24"/>
          <w:szCs w:val="24"/>
        </w:rPr>
      </w:pPr>
    </w:p>
    <w:p w14:paraId="76B09C92" w14:textId="77777777" w:rsidR="007113E6" w:rsidRPr="00423532" w:rsidRDefault="007113E6" w:rsidP="0068411B">
      <w:pPr>
        <w:spacing w:after="0" w:line="240" w:lineRule="auto"/>
        <w:rPr>
          <w:rFonts w:ascii="Tahoma" w:hAnsi="Tahoma" w:cs="Tahoma"/>
          <w:sz w:val="24"/>
          <w:szCs w:val="24"/>
        </w:rPr>
      </w:pPr>
    </w:p>
    <w:p w14:paraId="181B8EAC" w14:textId="3FB54968" w:rsidR="0068411B" w:rsidRPr="00423532" w:rsidRDefault="0068411B" w:rsidP="0068411B">
      <w:pPr>
        <w:spacing w:after="0" w:line="240" w:lineRule="auto"/>
        <w:rPr>
          <w:rFonts w:ascii="Tahoma" w:hAnsi="Tahoma" w:cs="Tahoma"/>
          <w:sz w:val="24"/>
          <w:szCs w:val="24"/>
        </w:rPr>
      </w:pPr>
      <w:r w:rsidRPr="00423532">
        <w:rPr>
          <w:rFonts w:ascii="Tahoma" w:hAnsi="Tahoma" w:cs="Tahoma"/>
          <w:sz w:val="24"/>
          <w:szCs w:val="24"/>
        </w:rPr>
        <w:t xml:space="preserve">Заказчик: </w:t>
      </w:r>
      <w:r w:rsidRPr="00423532">
        <w:rPr>
          <w:rFonts w:ascii="Tahoma" w:hAnsi="Tahoma" w:cs="Tahoma"/>
          <w:sz w:val="24"/>
          <w:szCs w:val="24"/>
        </w:rPr>
        <w:tab/>
      </w:r>
      <w:r w:rsidRPr="00423532">
        <w:rPr>
          <w:rFonts w:ascii="Tahoma" w:hAnsi="Tahoma" w:cs="Tahoma"/>
          <w:sz w:val="24"/>
          <w:szCs w:val="24"/>
        </w:rPr>
        <w:tab/>
      </w:r>
      <w:r w:rsidRPr="00423532">
        <w:rPr>
          <w:rFonts w:ascii="Tahoma" w:hAnsi="Tahoma" w:cs="Tahoma"/>
          <w:sz w:val="24"/>
          <w:szCs w:val="24"/>
        </w:rPr>
        <w:tab/>
        <w:t>ООО «</w:t>
      </w:r>
      <w:r w:rsidR="007F5BE0">
        <w:rPr>
          <w:rFonts w:ascii="Tahoma" w:hAnsi="Tahoma" w:cs="Tahoma"/>
          <w:sz w:val="24"/>
          <w:szCs w:val="24"/>
        </w:rPr>
        <w:t>НН Девелопмент</w:t>
      </w:r>
      <w:r w:rsidRPr="00423532">
        <w:rPr>
          <w:rFonts w:ascii="Tahoma" w:hAnsi="Tahoma" w:cs="Tahoma"/>
          <w:sz w:val="24"/>
          <w:szCs w:val="24"/>
        </w:rPr>
        <w:t>»</w:t>
      </w:r>
    </w:p>
    <w:p w14:paraId="743D2E3B" w14:textId="77777777" w:rsidR="0068411B" w:rsidRPr="00423532" w:rsidRDefault="0068411B" w:rsidP="0068411B">
      <w:pPr>
        <w:tabs>
          <w:tab w:val="left" w:pos="2835"/>
        </w:tabs>
        <w:spacing w:after="0" w:line="240" w:lineRule="auto"/>
        <w:ind w:left="2836" w:hanging="2832"/>
        <w:jc w:val="both"/>
        <w:rPr>
          <w:rFonts w:ascii="Tahoma" w:hAnsi="Tahoma" w:cs="Tahoma"/>
          <w:sz w:val="24"/>
          <w:szCs w:val="24"/>
        </w:rPr>
      </w:pPr>
    </w:p>
    <w:p w14:paraId="45832117" w14:textId="08BDE290" w:rsidR="008C2308" w:rsidRDefault="0068411B" w:rsidP="0068411B">
      <w:pPr>
        <w:tabs>
          <w:tab w:val="left" w:pos="2835"/>
        </w:tabs>
        <w:spacing w:after="0" w:line="240" w:lineRule="auto"/>
        <w:ind w:left="2836" w:hanging="2832"/>
        <w:jc w:val="both"/>
        <w:rPr>
          <w:rFonts w:ascii="Tahoma" w:hAnsi="Tahoma" w:cs="Tahoma"/>
          <w:sz w:val="24"/>
          <w:szCs w:val="24"/>
        </w:rPr>
      </w:pPr>
      <w:r w:rsidRPr="00423532">
        <w:rPr>
          <w:rFonts w:ascii="Tahoma" w:hAnsi="Tahoma" w:cs="Tahoma"/>
          <w:sz w:val="24"/>
          <w:szCs w:val="24"/>
        </w:rPr>
        <w:t xml:space="preserve">Объект: </w:t>
      </w:r>
      <w:r w:rsidRPr="00423532">
        <w:rPr>
          <w:rFonts w:ascii="Tahoma" w:hAnsi="Tahoma" w:cs="Tahoma"/>
          <w:sz w:val="24"/>
          <w:szCs w:val="24"/>
        </w:rPr>
        <w:tab/>
      </w:r>
      <w:r w:rsidRPr="00423532">
        <w:rPr>
          <w:rFonts w:ascii="Tahoma" w:hAnsi="Tahoma" w:cs="Tahoma"/>
          <w:sz w:val="24"/>
          <w:szCs w:val="24"/>
        </w:rPr>
        <w:tab/>
      </w:r>
      <w:r w:rsidR="008952D7">
        <w:rPr>
          <w:rFonts w:ascii="Tahoma" w:hAnsi="Tahoma" w:cs="Tahoma"/>
          <w:sz w:val="24"/>
          <w:szCs w:val="24"/>
        </w:rPr>
        <w:t>К</w:t>
      </w:r>
      <w:r w:rsidR="00B402A0">
        <w:rPr>
          <w:rFonts w:ascii="Tahoma" w:hAnsi="Tahoma" w:cs="Tahoma"/>
          <w:sz w:val="24"/>
          <w:szCs w:val="24"/>
        </w:rPr>
        <w:t xml:space="preserve">омплекс насосной станции </w:t>
      </w:r>
      <w:r w:rsidR="00B402A0">
        <w:rPr>
          <w:rFonts w:ascii="Tahoma" w:hAnsi="Tahoma" w:cs="Tahoma"/>
          <w:sz w:val="24"/>
          <w:szCs w:val="24"/>
          <w:lang w:val="en-US"/>
        </w:rPr>
        <w:t>CHZMEK</w:t>
      </w:r>
      <w:r w:rsidR="00B402A0" w:rsidRPr="00B402A0">
        <w:rPr>
          <w:rFonts w:ascii="Tahoma" w:hAnsi="Tahoma" w:cs="Tahoma"/>
          <w:sz w:val="24"/>
          <w:szCs w:val="24"/>
        </w:rPr>
        <w:t>-</w:t>
      </w:r>
      <w:r w:rsidR="00B402A0">
        <w:rPr>
          <w:rFonts w:ascii="Tahoma" w:hAnsi="Tahoma" w:cs="Tahoma"/>
          <w:sz w:val="24"/>
          <w:szCs w:val="24"/>
          <w:lang w:val="en-US"/>
        </w:rPr>
        <w:t>PS</w:t>
      </w:r>
      <w:r w:rsidR="00B402A0" w:rsidRPr="00B402A0">
        <w:rPr>
          <w:rFonts w:ascii="Tahoma" w:hAnsi="Tahoma" w:cs="Tahoma"/>
          <w:sz w:val="24"/>
          <w:szCs w:val="24"/>
        </w:rPr>
        <w:t>-720</w:t>
      </w:r>
      <w:r w:rsidR="00B402A0">
        <w:rPr>
          <w:rFonts w:ascii="Tahoma" w:hAnsi="Tahoma" w:cs="Tahoma"/>
          <w:sz w:val="24"/>
          <w:szCs w:val="24"/>
        </w:rPr>
        <w:t>/</w:t>
      </w:r>
      <w:r w:rsidR="00B402A0" w:rsidRPr="00B402A0">
        <w:rPr>
          <w:rFonts w:ascii="Tahoma" w:hAnsi="Tahoma" w:cs="Tahoma"/>
          <w:sz w:val="24"/>
          <w:szCs w:val="24"/>
        </w:rPr>
        <w:t>15</w:t>
      </w:r>
    </w:p>
    <w:p w14:paraId="24C80100" w14:textId="77777777" w:rsidR="008C2308" w:rsidRPr="00423532" w:rsidRDefault="008C2308" w:rsidP="0068411B">
      <w:pPr>
        <w:tabs>
          <w:tab w:val="left" w:pos="2835"/>
        </w:tabs>
        <w:spacing w:after="0" w:line="240" w:lineRule="auto"/>
        <w:ind w:left="2836" w:hanging="2832"/>
        <w:jc w:val="both"/>
        <w:rPr>
          <w:rFonts w:ascii="Tahoma" w:hAnsi="Tahoma" w:cs="Tahoma"/>
          <w:sz w:val="24"/>
          <w:szCs w:val="24"/>
        </w:rPr>
      </w:pPr>
    </w:p>
    <w:p w14:paraId="6FAA4738" w14:textId="77777777" w:rsidR="0068411B" w:rsidRPr="00423532" w:rsidRDefault="0068411B" w:rsidP="0068411B">
      <w:pPr>
        <w:tabs>
          <w:tab w:val="left" w:pos="2835"/>
        </w:tabs>
        <w:spacing w:after="0" w:line="240" w:lineRule="auto"/>
        <w:jc w:val="both"/>
        <w:rPr>
          <w:rFonts w:ascii="Tahoma" w:hAnsi="Tahoma" w:cs="Tahoma"/>
          <w:sz w:val="24"/>
          <w:szCs w:val="24"/>
        </w:rPr>
      </w:pPr>
      <w:r w:rsidRPr="00423532">
        <w:rPr>
          <w:rFonts w:ascii="Tahoma" w:hAnsi="Tahoma" w:cs="Tahoma"/>
          <w:sz w:val="24"/>
          <w:szCs w:val="24"/>
        </w:rPr>
        <w:t xml:space="preserve">Наименование проекта: </w:t>
      </w:r>
      <w:r w:rsidRPr="00423532">
        <w:rPr>
          <w:rFonts w:ascii="Tahoma" w:hAnsi="Tahoma" w:cs="Tahoma"/>
          <w:sz w:val="24"/>
          <w:szCs w:val="24"/>
        </w:rPr>
        <w:tab/>
        <w:t>«Месторождение «Мокулаевское». Добыча известняка»</w:t>
      </w:r>
    </w:p>
    <w:p w14:paraId="727B29A0" w14:textId="77777777" w:rsidR="0068411B" w:rsidRPr="00423532" w:rsidRDefault="0068411B" w:rsidP="0068411B">
      <w:pPr>
        <w:spacing w:after="0" w:line="240" w:lineRule="auto"/>
        <w:rPr>
          <w:rFonts w:ascii="Tahoma" w:hAnsi="Tahoma" w:cs="Tahoma"/>
          <w:sz w:val="24"/>
          <w:szCs w:val="24"/>
        </w:rPr>
      </w:pPr>
    </w:p>
    <w:p w14:paraId="79F8C9BF" w14:textId="79261BA2" w:rsidR="0068411B" w:rsidRPr="00423532" w:rsidRDefault="007F5BE0" w:rsidP="0068411B">
      <w:pPr>
        <w:tabs>
          <w:tab w:val="left" w:pos="2835"/>
        </w:tabs>
        <w:spacing w:after="0" w:line="240" w:lineRule="auto"/>
        <w:jc w:val="both"/>
        <w:rPr>
          <w:rFonts w:ascii="Tahoma" w:hAnsi="Tahoma" w:cs="Tahoma"/>
          <w:sz w:val="24"/>
          <w:szCs w:val="24"/>
        </w:rPr>
      </w:pPr>
      <w:r>
        <w:rPr>
          <w:rFonts w:ascii="Tahoma" w:hAnsi="Tahoma" w:cs="Tahoma"/>
          <w:sz w:val="24"/>
          <w:szCs w:val="24"/>
        </w:rPr>
        <w:t>Шифр проекта:</w:t>
      </w:r>
      <w:r>
        <w:rPr>
          <w:rFonts w:ascii="Tahoma" w:hAnsi="Tahoma" w:cs="Tahoma"/>
          <w:sz w:val="24"/>
          <w:szCs w:val="24"/>
        </w:rPr>
        <w:tab/>
        <w:t>ДИ-ВТП 6,5</w:t>
      </w:r>
    </w:p>
    <w:p w14:paraId="5024E527" w14:textId="77777777" w:rsidR="00EB6C16" w:rsidRPr="00423532" w:rsidRDefault="00EB6C16" w:rsidP="0068411B">
      <w:pPr>
        <w:spacing w:after="0" w:line="240" w:lineRule="auto"/>
        <w:rPr>
          <w:rFonts w:ascii="Tahoma" w:hAnsi="Tahoma" w:cs="Tahoma"/>
          <w:sz w:val="24"/>
          <w:szCs w:val="24"/>
        </w:rPr>
      </w:pPr>
    </w:p>
    <w:p w14:paraId="3E651EEB" w14:textId="77777777" w:rsidR="0093016B" w:rsidRPr="00423532" w:rsidRDefault="0093016B" w:rsidP="00A75024">
      <w:pPr>
        <w:spacing w:after="0" w:line="240" w:lineRule="auto"/>
        <w:rPr>
          <w:rFonts w:ascii="Tahoma" w:hAnsi="Tahoma" w:cs="Tahoma"/>
          <w:sz w:val="24"/>
          <w:szCs w:val="24"/>
        </w:rPr>
      </w:pPr>
    </w:p>
    <w:p w14:paraId="485FE873" w14:textId="3CE185DF" w:rsidR="0093016B" w:rsidRPr="00423532" w:rsidRDefault="0093016B" w:rsidP="00A75024">
      <w:pPr>
        <w:spacing w:after="0" w:line="240" w:lineRule="auto"/>
        <w:rPr>
          <w:rFonts w:ascii="Tahoma" w:hAnsi="Tahoma" w:cs="Tahoma"/>
          <w:sz w:val="24"/>
          <w:szCs w:val="24"/>
        </w:rPr>
      </w:pPr>
    </w:p>
    <w:p w14:paraId="556E9D97" w14:textId="6AB4BCC5" w:rsidR="0093016B" w:rsidRPr="00423532" w:rsidRDefault="0093016B" w:rsidP="00A75024">
      <w:pPr>
        <w:tabs>
          <w:tab w:val="right" w:pos="9355"/>
        </w:tabs>
        <w:spacing w:after="0" w:line="240" w:lineRule="auto"/>
        <w:rPr>
          <w:rFonts w:ascii="Tahoma" w:hAnsi="Tahoma" w:cs="Tahoma"/>
          <w:sz w:val="24"/>
          <w:szCs w:val="24"/>
        </w:rPr>
      </w:pPr>
    </w:p>
    <w:p w14:paraId="0FA08CFD" w14:textId="55E7796F" w:rsidR="0093016B" w:rsidRPr="00423532" w:rsidRDefault="0093016B" w:rsidP="00A75024">
      <w:pPr>
        <w:tabs>
          <w:tab w:val="right" w:pos="9355"/>
        </w:tabs>
        <w:spacing w:after="0" w:line="240" w:lineRule="auto"/>
        <w:rPr>
          <w:rFonts w:ascii="Tahoma" w:hAnsi="Tahoma" w:cs="Tahoma"/>
          <w:sz w:val="24"/>
          <w:szCs w:val="24"/>
        </w:rPr>
      </w:pPr>
    </w:p>
    <w:p w14:paraId="1D4D854D" w14:textId="7EB89113" w:rsidR="0093016B" w:rsidRPr="00423532" w:rsidRDefault="0093016B" w:rsidP="00A75024">
      <w:pPr>
        <w:tabs>
          <w:tab w:val="right" w:pos="9355"/>
        </w:tabs>
        <w:spacing w:after="0" w:line="240" w:lineRule="auto"/>
        <w:rPr>
          <w:rFonts w:ascii="Tahoma" w:hAnsi="Tahoma" w:cs="Tahoma"/>
          <w:sz w:val="24"/>
          <w:szCs w:val="24"/>
        </w:rPr>
      </w:pPr>
    </w:p>
    <w:p w14:paraId="7F0797C7" w14:textId="2653B8C6" w:rsidR="0093016B" w:rsidRPr="00423532" w:rsidRDefault="0093016B" w:rsidP="00D02D69">
      <w:pPr>
        <w:spacing w:after="0" w:line="240" w:lineRule="auto"/>
        <w:rPr>
          <w:rFonts w:ascii="Tahoma" w:hAnsi="Tahoma" w:cs="Tahoma"/>
          <w:sz w:val="24"/>
          <w:szCs w:val="24"/>
        </w:rPr>
      </w:pPr>
    </w:p>
    <w:p w14:paraId="6156AB8C" w14:textId="77777777" w:rsidR="0093016B" w:rsidRPr="00423532" w:rsidRDefault="0093016B" w:rsidP="00A75024">
      <w:pPr>
        <w:spacing w:after="0" w:line="240" w:lineRule="auto"/>
        <w:rPr>
          <w:rFonts w:ascii="Tahoma" w:hAnsi="Tahoma" w:cs="Tahoma"/>
          <w:sz w:val="24"/>
          <w:szCs w:val="24"/>
        </w:rPr>
      </w:pPr>
    </w:p>
    <w:p w14:paraId="54FFF63F" w14:textId="77777777" w:rsidR="0093016B" w:rsidRPr="00423532" w:rsidRDefault="0093016B" w:rsidP="00A75024">
      <w:pPr>
        <w:spacing w:after="0" w:line="240" w:lineRule="auto"/>
        <w:rPr>
          <w:rFonts w:ascii="Tahoma" w:hAnsi="Tahoma" w:cs="Tahoma"/>
          <w:sz w:val="24"/>
          <w:szCs w:val="24"/>
        </w:rPr>
      </w:pPr>
    </w:p>
    <w:p w14:paraId="7A96A74D" w14:textId="77777777" w:rsidR="0093016B" w:rsidRPr="00423532" w:rsidRDefault="0093016B" w:rsidP="00A75024">
      <w:pPr>
        <w:spacing w:after="0" w:line="240" w:lineRule="auto"/>
        <w:jc w:val="center"/>
        <w:rPr>
          <w:rFonts w:ascii="Tahoma" w:hAnsi="Tahoma" w:cs="Tahoma"/>
          <w:sz w:val="24"/>
          <w:szCs w:val="24"/>
        </w:rPr>
      </w:pPr>
    </w:p>
    <w:p w14:paraId="009D1BB4" w14:textId="77777777" w:rsidR="0093016B" w:rsidRPr="00423532" w:rsidRDefault="0093016B" w:rsidP="00A75024">
      <w:pPr>
        <w:spacing w:after="0" w:line="240" w:lineRule="auto"/>
        <w:jc w:val="center"/>
        <w:rPr>
          <w:rFonts w:ascii="Tahoma" w:hAnsi="Tahoma" w:cs="Tahoma"/>
          <w:sz w:val="24"/>
          <w:szCs w:val="24"/>
        </w:rPr>
      </w:pPr>
    </w:p>
    <w:p w14:paraId="7996C340" w14:textId="77777777" w:rsidR="0093016B" w:rsidRPr="00423532" w:rsidRDefault="0093016B" w:rsidP="00A75024">
      <w:pPr>
        <w:spacing w:after="0" w:line="240" w:lineRule="auto"/>
        <w:jc w:val="center"/>
        <w:rPr>
          <w:rFonts w:ascii="Tahoma" w:hAnsi="Tahoma" w:cs="Tahoma"/>
          <w:sz w:val="24"/>
          <w:szCs w:val="24"/>
        </w:rPr>
      </w:pPr>
    </w:p>
    <w:p w14:paraId="0C995672" w14:textId="14A4598C" w:rsidR="0093016B" w:rsidRDefault="0093016B" w:rsidP="00A75024">
      <w:pPr>
        <w:spacing w:after="0" w:line="240" w:lineRule="auto"/>
        <w:jc w:val="center"/>
        <w:rPr>
          <w:rFonts w:ascii="Tahoma" w:hAnsi="Tahoma" w:cs="Tahoma"/>
          <w:sz w:val="24"/>
          <w:szCs w:val="24"/>
        </w:rPr>
      </w:pPr>
    </w:p>
    <w:p w14:paraId="000C0F54" w14:textId="1793CBC3" w:rsidR="00D02D69" w:rsidRDefault="00D02D69" w:rsidP="00A75024">
      <w:pPr>
        <w:spacing w:after="0" w:line="240" w:lineRule="auto"/>
        <w:jc w:val="center"/>
        <w:rPr>
          <w:rFonts w:ascii="Tahoma" w:hAnsi="Tahoma" w:cs="Tahoma"/>
          <w:sz w:val="24"/>
          <w:szCs w:val="24"/>
        </w:rPr>
      </w:pPr>
    </w:p>
    <w:p w14:paraId="1BFCB462" w14:textId="1E5EB295" w:rsidR="00D02D69" w:rsidRDefault="00D02D69" w:rsidP="00A75024">
      <w:pPr>
        <w:spacing w:after="0" w:line="240" w:lineRule="auto"/>
        <w:jc w:val="center"/>
        <w:rPr>
          <w:rFonts w:ascii="Tahoma" w:hAnsi="Tahoma" w:cs="Tahoma"/>
          <w:sz w:val="24"/>
          <w:szCs w:val="24"/>
        </w:rPr>
      </w:pPr>
    </w:p>
    <w:p w14:paraId="31F5D32C" w14:textId="282F8F0C" w:rsidR="00D02D69" w:rsidRDefault="00D02D69" w:rsidP="00A75024">
      <w:pPr>
        <w:spacing w:after="0" w:line="240" w:lineRule="auto"/>
        <w:jc w:val="center"/>
        <w:rPr>
          <w:rFonts w:ascii="Tahoma" w:hAnsi="Tahoma" w:cs="Tahoma"/>
          <w:sz w:val="24"/>
          <w:szCs w:val="24"/>
        </w:rPr>
      </w:pPr>
    </w:p>
    <w:p w14:paraId="438F8258" w14:textId="218176C6" w:rsidR="00D02D69" w:rsidRDefault="00D02D69" w:rsidP="00A75024">
      <w:pPr>
        <w:spacing w:after="0" w:line="240" w:lineRule="auto"/>
        <w:jc w:val="center"/>
        <w:rPr>
          <w:rFonts w:ascii="Tahoma" w:hAnsi="Tahoma" w:cs="Tahoma"/>
          <w:sz w:val="24"/>
          <w:szCs w:val="24"/>
        </w:rPr>
      </w:pPr>
    </w:p>
    <w:p w14:paraId="7EB6426C" w14:textId="77777777" w:rsidR="007F5BE0" w:rsidRDefault="007F5BE0" w:rsidP="00A75024">
      <w:pPr>
        <w:spacing w:after="0" w:line="240" w:lineRule="auto"/>
        <w:jc w:val="center"/>
        <w:rPr>
          <w:rFonts w:ascii="Tahoma" w:hAnsi="Tahoma" w:cs="Tahoma"/>
          <w:sz w:val="24"/>
          <w:szCs w:val="24"/>
        </w:rPr>
      </w:pPr>
    </w:p>
    <w:p w14:paraId="2F6F0F57" w14:textId="654B781D" w:rsidR="00532F4D" w:rsidRDefault="00532F4D" w:rsidP="00A75024">
      <w:pPr>
        <w:spacing w:after="0" w:line="240" w:lineRule="auto"/>
        <w:jc w:val="center"/>
        <w:rPr>
          <w:rFonts w:ascii="Tahoma" w:hAnsi="Tahoma" w:cs="Tahoma"/>
          <w:sz w:val="24"/>
          <w:szCs w:val="24"/>
        </w:rPr>
      </w:pPr>
    </w:p>
    <w:p w14:paraId="79156302" w14:textId="23D82496" w:rsidR="00532F4D" w:rsidRDefault="00532F4D" w:rsidP="00A75024">
      <w:pPr>
        <w:spacing w:after="0" w:line="240" w:lineRule="auto"/>
        <w:jc w:val="center"/>
        <w:rPr>
          <w:rFonts w:ascii="Tahoma" w:hAnsi="Tahoma" w:cs="Tahoma"/>
          <w:sz w:val="24"/>
          <w:szCs w:val="24"/>
        </w:rPr>
      </w:pPr>
    </w:p>
    <w:p w14:paraId="360059F2" w14:textId="77777777" w:rsidR="008C2308" w:rsidRDefault="008C2308" w:rsidP="00A75024">
      <w:pPr>
        <w:spacing w:after="0" w:line="240" w:lineRule="auto"/>
        <w:jc w:val="center"/>
        <w:rPr>
          <w:rFonts w:ascii="Tahoma" w:hAnsi="Tahoma" w:cs="Tahoma"/>
          <w:sz w:val="24"/>
          <w:szCs w:val="24"/>
        </w:rPr>
      </w:pPr>
    </w:p>
    <w:p w14:paraId="322E2AC0" w14:textId="5CB0EE4D" w:rsidR="001B0D88" w:rsidRDefault="001B0D88" w:rsidP="00A75024">
      <w:pPr>
        <w:spacing w:after="0" w:line="240" w:lineRule="auto"/>
        <w:jc w:val="center"/>
        <w:rPr>
          <w:rFonts w:ascii="Tahoma" w:hAnsi="Tahoma" w:cs="Tahoma"/>
          <w:sz w:val="24"/>
          <w:szCs w:val="24"/>
        </w:rPr>
      </w:pPr>
    </w:p>
    <w:p w14:paraId="0AB2EC19" w14:textId="77777777" w:rsidR="00020BBC" w:rsidRPr="00423532" w:rsidRDefault="00020BBC" w:rsidP="00A75024">
      <w:pPr>
        <w:spacing w:after="0" w:line="240" w:lineRule="auto"/>
        <w:jc w:val="center"/>
        <w:rPr>
          <w:rFonts w:ascii="Tahoma" w:hAnsi="Tahoma" w:cs="Tahoma"/>
          <w:sz w:val="24"/>
          <w:szCs w:val="24"/>
        </w:rPr>
      </w:pPr>
    </w:p>
    <w:p w14:paraId="4DCE86DC" w14:textId="3A7213BB" w:rsidR="00FF00D9" w:rsidRDefault="00D02D69" w:rsidP="0068411B">
      <w:pPr>
        <w:spacing w:after="0" w:line="240" w:lineRule="auto"/>
        <w:jc w:val="center"/>
        <w:rPr>
          <w:rFonts w:ascii="Tahoma" w:hAnsi="Tahoma" w:cs="Tahoma"/>
          <w:sz w:val="24"/>
          <w:szCs w:val="24"/>
        </w:rPr>
      </w:pPr>
      <w:r>
        <w:rPr>
          <w:rFonts w:ascii="Tahoma" w:hAnsi="Tahoma" w:cs="Tahoma"/>
          <w:sz w:val="24"/>
          <w:szCs w:val="24"/>
        </w:rPr>
        <w:t>Норильск</w:t>
      </w:r>
      <w:r w:rsidR="0093016B" w:rsidRPr="00423532">
        <w:rPr>
          <w:rFonts w:ascii="Tahoma" w:hAnsi="Tahoma" w:cs="Tahoma"/>
          <w:sz w:val="24"/>
          <w:szCs w:val="24"/>
        </w:rPr>
        <w:t xml:space="preserve"> 202</w:t>
      </w:r>
      <w:r w:rsidR="005154B0">
        <w:rPr>
          <w:rFonts w:ascii="Tahoma" w:hAnsi="Tahoma" w:cs="Tahoma"/>
          <w:sz w:val="24"/>
          <w:szCs w:val="24"/>
        </w:rPr>
        <w:t>5</w:t>
      </w:r>
      <w:r w:rsidR="0093016B" w:rsidRPr="00423532">
        <w:rPr>
          <w:rFonts w:ascii="Tahoma" w:hAnsi="Tahoma" w:cs="Tahoma"/>
          <w:sz w:val="24"/>
          <w:szCs w:val="24"/>
        </w:rPr>
        <w:t xml:space="preserve"> г.</w:t>
      </w:r>
    </w:p>
    <w:p w14:paraId="5E624D3F" w14:textId="77777777" w:rsidR="004C76EA" w:rsidRDefault="004C76EA" w:rsidP="0068411B">
      <w:pPr>
        <w:spacing w:after="0" w:line="240" w:lineRule="auto"/>
        <w:jc w:val="center"/>
        <w:rPr>
          <w:rFonts w:ascii="Tahoma" w:hAnsi="Tahoma" w:cs="Tahoma"/>
          <w:b/>
          <w:sz w:val="24"/>
          <w:szCs w:val="24"/>
        </w:rPr>
      </w:pPr>
    </w:p>
    <w:p w14:paraId="0034F650" w14:textId="7367562F" w:rsidR="009728B6" w:rsidRPr="00423532" w:rsidRDefault="009728B6" w:rsidP="0068411B">
      <w:pPr>
        <w:spacing w:after="0" w:line="240" w:lineRule="auto"/>
        <w:jc w:val="center"/>
        <w:rPr>
          <w:rFonts w:ascii="Tahoma" w:hAnsi="Tahoma" w:cs="Tahoma"/>
          <w:b/>
          <w:sz w:val="24"/>
          <w:szCs w:val="24"/>
        </w:rPr>
      </w:pPr>
      <w:r w:rsidRPr="00423532">
        <w:rPr>
          <w:rFonts w:ascii="Tahoma" w:hAnsi="Tahoma" w:cs="Tahoma"/>
          <w:b/>
          <w:sz w:val="24"/>
          <w:szCs w:val="24"/>
        </w:rPr>
        <w:t>Содержание</w:t>
      </w:r>
    </w:p>
    <w:sdt>
      <w:sdtPr>
        <w:rPr>
          <w:rFonts w:ascii="Tahoma" w:eastAsia="Times New Roman" w:hAnsi="Tahoma" w:cs="Tahoma"/>
          <w:color w:val="auto"/>
          <w:sz w:val="24"/>
          <w:szCs w:val="24"/>
        </w:rPr>
        <w:id w:val="-2070034095"/>
        <w:docPartObj>
          <w:docPartGallery w:val="Table of Contents"/>
          <w:docPartUnique/>
        </w:docPartObj>
      </w:sdtPr>
      <w:sdtEndPr>
        <w:rPr>
          <w:b/>
          <w:bCs/>
        </w:rPr>
      </w:sdtEndPr>
      <w:sdtContent>
        <w:p w14:paraId="0ADA1523" w14:textId="77777777" w:rsidR="00697D8E" w:rsidRPr="00423532" w:rsidRDefault="00697D8E" w:rsidP="0068411B">
          <w:pPr>
            <w:pStyle w:val="afb"/>
            <w:spacing w:before="0" w:after="0" w:line="240" w:lineRule="auto"/>
            <w:rPr>
              <w:rFonts w:ascii="Tahoma" w:hAnsi="Tahoma" w:cs="Tahoma"/>
              <w:color w:val="auto"/>
              <w:sz w:val="24"/>
              <w:szCs w:val="24"/>
            </w:rPr>
          </w:pPr>
        </w:p>
        <w:p w14:paraId="4971F1B2" w14:textId="273AE2B0" w:rsidR="00634261" w:rsidRDefault="00697D8E">
          <w:pPr>
            <w:pStyle w:val="11"/>
            <w:rPr>
              <w:rFonts w:asciiTheme="minorHAnsi" w:eastAsiaTheme="minorEastAsia" w:hAnsiTheme="minorHAnsi" w:cstheme="minorBidi"/>
              <w:sz w:val="22"/>
              <w:szCs w:val="22"/>
              <w:lang w:eastAsia="ru-RU" w:bidi="ar-SA"/>
            </w:rPr>
          </w:pPr>
          <w:r w:rsidRPr="00423532">
            <w:rPr>
              <w:szCs w:val="24"/>
            </w:rPr>
            <w:fldChar w:fldCharType="begin"/>
          </w:r>
          <w:r w:rsidRPr="00423532">
            <w:rPr>
              <w:szCs w:val="24"/>
            </w:rPr>
            <w:instrText xml:space="preserve"> TOC \o "1-3" \h \z \u </w:instrText>
          </w:r>
          <w:r w:rsidRPr="00423532">
            <w:rPr>
              <w:szCs w:val="24"/>
            </w:rPr>
            <w:fldChar w:fldCharType="separate"/>
          </w:r>
          <w:hyperlink w:anchor="_Toc193982311" w:history="1">
            <w:r w:rsidR="00634261" w:rsidRPr="00C31417">
              <w:rPr>
                <w:rStyle w:val="ab"/>
                <w:lang w:bidi="ru-RU"/>
              </w:rPr>
              <w:t>Принятые сокращения</w:t>
            </w:r>
            <w:r w:rsidR="00634261">
              <w:rPr>
                <w:webHidden/>
              </w:rPr>
              <w:tab/>
            </w:r>
            <w:r w:rsidR="00634261">
              <w:rPr>
                <w:webHidden/>
              </w:rPr>
              <w:fldChar w:fldCharType="begin"/>
            </w:r>
            <w:r w:rsidR="00634261">
              <w:rPr>
                <w:webHidden/>
              </w:rPr>
              <w:instrText xml:space="preserve"> PAGEREF _Toc193982311 \h </w:instrText>
            </w:r>
            <w:r w:rsidR="00634261">
              <w:rPr>
                <w:webHidden/>
              </w:rPr>
            </w:r>
            <w:r w:rsidR="00634261">
              <w:rPr>
                <w:webHidden/>
              </w:rPr>
              <w:fldChar w:fldCharType="separate"/>
            </w:r>
            <w:r w:rsidR="00634261">
              <w:rPr>
                <w:webHidden/>
              </w:rPr>
              <w:t>3</w:t>
            </w:r>
            <w:r w:rsidR="00634261">
              <w:rPr>
                <w:webHidden/>
              </w:rPr>
              <w:fldChar w:fldCharType="end"/>
            </w:r>
          </w:hyperlink>
        </w:p>
        <w:p w14:paraId="33520E43" w14:textId="6E3FDCD9" w:rsidR="00634261" w:rsidRDefault="005E2C10">
          <w:pPr>
            <w:pStyle w:val="11"/>
            <w:rPr>
              <w:rFonts w:asciiTheme="minorHAnsi" w:eastAsiaTheme="minorEastAsia" w:hAnsiTheme="minorHAnsi" w:cstheme="minorBidi"/>
              <w:sz w:val="22"/>
              <w:szCs w:val="22"/>
              <w:lang w:eastAsia="ru-RU" w:bidi="ar-SA"/>
            </w:rPr>
          </w:pPr>
          <w:hyperlink w:anchor="_Toc193982312" w:history="1">
            <w:r w:rsidR="00634261" w:rsidRPr="00C31417">
              <w:rPr>
                <w:rStyle w:val="ab"/>
                <w:lang w:bidi="ru-RU"/>
              </w:rPr>
              <w:t>1.</w:t>
            </w:r>
            <w:r w:rsidR="00634261">
              <w:rPr>
                <w:rFonts w:asciiTheme="minorHAnsi" w:eastAsiaTheme="minorEastAsia" w:hAnsiTheme="minorHAnsi" w:cstheme="minorBidi"/>
                <w:sz w:val="22"/>
                <w:szCs w:val="22"/>
                <w:lang w:eastAsia="ru-RU" w:bidi="ar-SA"/>
              </w:rPr>
              <w:tab/>
            </w:r>
            <w:r w:rsidR="00634261" w:rsidRPr="00C31417">
              <w:rPr>
                <w:rStyle w:val="ab"/>
              </w:rPr>
              <w:t xml:space="preserve">Цель </w:t>
            </w:r>
            <w:r w:rsidR="00634261" w:rsidRPr="00C31417">
              <w:rPr>
                <w:rStyle w:val="ab"/>
                <w:lang w:bidi="ru-RU"/>
              </w:rPr>
              <w:t>работ</w:t>
            </w:r>
            <w:r w:rsidR="00634261">
              <w:rPr>
                <w:webHidden/>
              </w:rPr>
              <w:tab/>
            </w:r>
            <w:r w:rsidR="00634261">
              <w:rPr>
                <w:webHidden/>
              </w:rPr>
              <w:fldChar w:fldCharType="begin"/>
            </w:r>
            <w:r w:rsidR="00634261">
              <w:rPr>
                <w:webHidden/>
              </w:rPr>
              <w:instrText xml:space="preserve"> PAGEREF _Toc193982312 \h </w:instrText>
            </w:r>
            <w:r w:rsidR="00634261">
              <w:rPr>
                <w:webHidden/>
              </w:rPr>
            </w:r>
            <w:r w:rsidR="00634261">
              <w:rPr>
                <w:webHidden/>
              </w:rPr>
              <w:fldChar w:fldCharType="separate"/>
            </w:r>
            <w:r w:rsidR="00634261">
              <w:rPr>
                <w:webHidden/>
              </w:rPr>
              <w:t>4</w:t>
            </w:r>
            <w:r w:rsidR="00634261">
              <w:rPr>
                <w:webHidden/>
              </w:rPr>
              <w:fldChar w:fldCharType="end"/>
            </w:r>
          </w:hyperlink>
        </w:p>
        <w:p w14:paraId="6DF9E4F9" w14:textId="3E6154F9" w:rsidR="00634261" w:rsidRDefault="005E2C10">
          <w:pPr>
            <w:pStyle w:val="11"/>
            <w:rPr>
              <w:rFonts w:asciiTheme="minorHAnsi" w:eastAsiaTheme="minorEastAsia" w:hAnsiTheme="minorHAnsi" w:cstheme="minorBidi"/>
              <w:sz w:val="22"/>
              <w:szCs w:val="22"/>
              <w:lang w:eastAsia="ru-RU" w:bidi="ar-SA"/>
            </w:rPr>
          </w:pPr>
          <w:hyperlink w:anchor="_Toc193982313" w:history="1">
            <w:r w:rsidR="00634261" w:rsidRPr="00C31417">
              <w:rPr>
                <w:rStyle w:val="ab"/>
              </w:rPr>
              <w:t>2.</w:t>
            </w:r>
            <w:r w:rsidR="00634261">
              <w:rPr>
                <w:rFonts w:asciiTheme="minorHAnsi" w:eastAsiaTheme="minorEastAsia" w:hAnsiTheme="minorHAnsi" w:cstheme="minorBidi"/>
                <w:sz w:val="22"/>
                <w:szCs w:val="22"/>
                <w:lang w:eastAsia="ru-RU" w:bidi="ar-SA"/>
              </w:rPr>
              <w:tab/>
            </w:r>
            <w:r w:rsidR="00634261" w:rsidRPr="00C31417">
              <w:rPr>
                <w:rStyle w:val="ab"/>
              </w:rPr>
              <w:t>Сроки оказания услуг</w:t>
            </w:r>
            <w:r w:rsidR="00634261">
              <w:rPr>
                <w:webHidden/>
              </w:rPr>
              <w:tab/>
            </w:r>
            <w:r w:rsidR="00634261">
              <w:rPr>
                <w:webHidden/>
              </w:rPr>
              <w:fldChar w:fldCharType="begin"/>
            </w:r>
            <w:r w:rsidR="00634261">
              <w:rPr>
                <w:webHidden/>
              </w:rPr>
              <w:instrText xml:space="preserve"> PAGEREF _Toc193982313 \h </w:instrText>
            </w:r>
            <w:r w:rsidR="00634261">
              <w:rPr>
                <w:webHidden/>
              </w:rPr>
            </w:r>
            <w:r w:rsidR="00634261">
              <w:rPr>
                <w:webHidden/>
              </w:rPr>
              <w:fldChar w:fldCharType="separate"/>
            </w:r>
            <w:r w:rsidR="00634261">
              <w:rPr>
                <w:webHidden/>
              </w:rPr>
              <w:t>5</w:t>
            </w:r>
            <w:r w:rsidR="00634261">
              <w:rPr>
                <w:webHidden/>
              </w:rPr>
              <w:fldChar w:fldCharType="end"/>
            </w:r>
          </w:hyperlink>
        </w:p>
        <w:p w14:paraId="26D20CFC" w14:textId="4D773776" w:rsidR="00634261" w:rsidRDefault="005E2C10">
          <w:pPr>
            <w:pStyle w:val="11"/>
            <w:rPr>
              <w:rFonts w:asciiTheme="minorHAnsi" w:eastAsiaTheme="minorEastAsia" w:hAnsiTheme="minorHAnsi" w:cstheme="minorBidi"/>
              <w:sz w:val="22"/>
              <w:szCs w:val="22"/>
              <w:lang w:eastAsia="ru-RU" w:bidi="ar-SA"/>
            </w:rPr>
          </w:pPr>
          <w:hyperlink w:anchor="_Toc193982314" w:history="1">
            <w:r w:rsidR="00634261" w:rsidRPr="00C31417">
              <w:rPr>
                <w:rStyle w:val="ab"/>
              </w:rPr>
              <w:t>3.</w:t>
            </w:r>
            <w:r w:rsidR="00634261">
              <w:rPr>
                <w:rFonts w:asciiTheme="minorHAnsi" w:eastAsiaTheme="minorEastAsia" w:hAnsiTheme="minorHAnsi" w:cstheme="minorBidi"/>
                <w:sz w:val="22"/>
                <w:szCs w:val="22"/>
                <w:lang w:eastAsia="ru-RU" w:bidi="ar-SA"/>
              </w:rPr>
              <w:tab/>
            </w:r>
            <w:r w:rsidR="00634261" w:rsidRPr="00C31417">
              <w:rPr>
                <w:rStyle w:val="ab"/>
              </w:rPr>
              <w:t>Общие исходные данные по техническому заданию.</w:t>
            </w:r>
            <w:r w:rsidR="00634261">
              <w:rPr>
                <w:webHidden/>
              </w:rPr>
              <w:tab/>
            </w:r>
            <w:r w:rsidR="00634261">
              <w:rPr>
                <w:webHidden/>
              </w:rPr>
              <w:fldChar w:fldCharType="begin"/>
            </w:r>
            <w:r w:rsidR="00634261">
              <w:rPr>
                <w:webHidden/>
              </w:rPr>
              <w:instrText xml:space="preserve"> PAGEREF _Toc193982314 \h </w:instrText>
            </w:r>
            <w:r w:rsidR="00634261">
              <w:rPr>
                <w:webHidden/>
              </w:rPr>
            </w:r>
            <w:r w:rsidR="00634261">
              <w:rPr>
                <w:webHidden/>
              </w:rPr>
              <w:fldChar w:fldCharType="separate"/>
            </w:r>
            <w:r w:rsidR="00634261">
              <w:rPr>
                <w:webHidden/>
              </w:rPr>
              <w:t>5</w:t>
            </w:r>
            <w:r w:rsidR="00634261">
              <w:rPr>
                <w:webHidden/>
              </w:rPr>
              <w:fldChar w:fldCharType="end"/>
            </w:r>
          </w:hyperlink>
        </w:p>
        <w:p w14:paraId="6348E202" w14:textId="344B2B93" w:rsidR="00634261" w:rsidRDefault="005E2C10">
          <w:pPr>
            <w:pStyle w:val="11"/>
            <w:rPr>
              <w:rFonts w:asciiTheme="minorHAnsi" w:eastAsiaTheme="minorEastAsia" w:hAnsiTheme="minorHAnsi" w:cstheme="minorBidi"/>
              <w:sz w:val="22"/>
              <w:szCs w:val="22"/>
              <w:lang w:eastAsia="ru-RU" w:bidi="ar-SA"/>
            </w:rPr>
          </w:pPr>
          <w:hyperlink w:anchor="_Toc193982315" w:history="1">
            <w:r w:rsidR="00634261" w:rsidRPr="00C31417">
              <w:rPr>
                <w:rStyle w:val="ab"/>
              </w:rPr>
              <w:t>4.</w:t>
            </w:r>
            <w:r w:rsidR="00634261">
              <w:rPr>
                <w:rFonts w:asciiTheme="minorHAnsi" w:eastAsiaTheme="minorEastAsia" w:hAnsiTheme="minorHAnsi" w:cstheme="minorBidi"/>
                <w:sz w:val="22"/>
                <w:szCs w:val="22"/>
                <w:lang w:eastAsia="ru-RU" w:bidi="ar-SA"/>
              </w:rPr>
              <w:tab/>
            </w:r>
            <w:r w:rsidR="00634261" w:rsidRPr="00C31417">
              <w:rPr>
                <w:rStyle w:val="ab"/>
              </w:rPr>
              <w:t>Климатические условия</w:t>
            </w:r>
            <w:r w:rsidR="00634261">
              <w:rPr>
                <w:webHidden/>
              </w:rPr>
              <w:tab/>
            </w:r>
            <w:r w:rsidR="00634261">
              <w:rPr>
                <w:webHidden/>
              </w:rPr>
              <w:fldChar w:fldCharType="begin"/>
            </w:r>
            <w:r w:rsidR="00634261">
              <w:rPr>
                <w:webHidden/>
              </w:rPr>
              <w:instrText xml:space="preserve"> PAGEREF _Toc193982315 \h </w:instrText>
            </w:r>
            <w:r w:rsidR="00634261">
              <w:rPr>
                <w:webHidden/>
              </w:rPr>
            </w:r>
            <w:r w:rsidR="00634261">
              <w:rPr>
                <w:webHidden/>
              </w:rPr>
              <w:fldChar w:fldCharType="separate"/>
            </w:r>
            <w:r w:rsidR="00634261">
              <w:rPr>
                <w:webHidden/>
              </w:rPr>
              <w:t>5</w:t>
            </w:r>
            <w:r w:rsidR="00634261">
              <w:rPr>
                <w:webHidden/>
              </w:rPr>
              <w:fldChar w:fldCharType="end"/>
            </w:r>
          </w:hyperlink>
        </w:p>
        <w:p w14:paraId="7E1344FC" w14:textId="40B5CDB0" w:rsidR="00634261" w:rsidRDefault="005E2C10">
          <w:pPr>
            <w:pStyle w:val="11"/>
            <w:rPr>
              <w:rFonts w:asciiTheme="minorHAnsi" w:eastAsiaTheme="minorEastAsia" w:hAnsiTheme="minorHAnsi" w:cstheme="minorBidi"/>
              <w:sz w:val="22"/>
              <w:szCs w:val="22"/>
              <w:lang w:eastAsia="ru-RU" w:bidi="ar-SA"/>
            </w:rPr>
          </w:pPr>
          <w:hyperlink w:anchor="_Toc193982316" w:history="1">
            <w:r w:rsidR="00634261" w:rsidRPr="00C31417">
              <w:rPr>
                <w:rStyle w:val="ab"/>
              </w:rPr>
              <w:t>5.</w:t>
            </w:r>
            <w:r w:rsidR="00634261">
              <w:rPr>
                <w:rFonts w:asciiTheme="minorHAnsi" w:eastAsiaTheme="minorEastAsia" w:hAnsiTheme="minorHAnsi" w:cstheme="minorBidi"/>
                <w:sz w:val="22"/>
                <w:szCs w:val="22"/>
                <w:lang w:eastAsia="ru-RU" w:bidi="ar-SA"/>
              </w:rPr>
              <w:tab/>
            </w:r>
            <w:r w:rsidR="00634261" w:rsidRPr="00C31417">
              <w:rPr>
                <w:rStyle w:val="ab"/>
              </w:rPr>
              <w:t>Требования к производству работ</w:t>
            </w:r>
            <w:r w:rsidR="00634261">
              <w:rPr>
                <w:webHidden/>
              </w:rPr>
              <w:tab/>
            </w:r>
            <w:r w:rsidR="00634261">
              <w:rPr>
                <w:webHidden/>
              </w:rPr>
              <w:fldChar w:fldCharType="begin"/>
            </w:r>
            <w:r w:rsidR="00634261">
              <w:rPr>
                <w:webHidden/>
              </w:rPr>
              <w:instrText xml:space="preserve"> PAGEREF _Toc193982316 \h </w:instrText>
            </w:r>
            <w:r w:rsidR="00634261">
              <w:rPr>
                <w:webHidden/>
              </w:rPr>
            </w:r>
            <w:r w:rsidR="00634261">
              <w:rPr>
                <w:webHidden/>
              </w:rPr>
              <w:fldChar w:fldCharType="separate"/>
            </w:r>
            <w:r w:rsidR="00634261">
              <w:rPr>
                <w:webHidden/>
              </w:rPr>
              <w:t>7</w:t>
            </w:r>
            <w:r w:rsidR="00634261">
              <w:rPr>
                <w:webHidden/>
              </w:rPr>
              <w:fldChar w:fldCharType="end"/>
            </w:r>
          </w:hyperlink>
        </w:p>
        <w:p w14:paraId="444A64B8" w14:textId="097D09C4" w:rsidR="00634261" w:rsidRDefault="005E2C10">
          <w:pPr>
            <w:pStyle w:val="11"/>
            <w:rPr>
              <w:rFonts w:asciiTheme="minorHAnsi" w:eastAsiaTheme="minorEastAsia" w:hAnsiTheme="minorHAnsi" w:cstheme="minorBidi"/>
              <w:sz w:val="22"/>
              <w:szCs w:val="22"/>
              <w:lang w:eastAsia="ru-RU" w:bidi="ar-SA"/>
            </w:rPr>
          </w:pPr>
          <w:hyperlink w:anchor="_Toc193982317" w:history="1">
            <w:r w:rsidR="00634261" w:rsidRPr="00C31417">
              <w:rPr>
                <w:rStyle w:val="ab"/>
              </w:rPr>
              <w:t>6.</w:t>
            </w:r>
            <w:r w:rsidR="00634261">
              <w:rPr>
                <w:rFonts w:asciiTheme="minorHAnsi" w:eastAsiaTheme="minorEastAsia" w:hAnsiTheme="minorHAnsi" w:cstheme="minorBidi"/>
                <w:sz w:val="22"/>
                <w:szCs w:val="22"/>
                <w:lang w:eastAsia="ru-RU" w:bidi="ar-SA"/>
              </w:rPr>
              <w:tab/>
            </w:r>
            <w:r w:rsidR="00634261" w:rsidRPr="00C31417">
              <w:rPr>
                <w:rStyle w:val="ab"/>
              </w:rPr>
              <w:t>Перечень приложений</w:t>
            </w:r>
            <w:r w:rsidR="00634261">
              <w:rPr>
                <w:webHidden/>
              </w:rPr>
              <w:tab/>
            </w:r>
            <w:r w:rsidR="00634261">
              <w:rPr>
                <w:webHidden/>
              </w:rPr>
              <w:fldChar w:fldCharType="begin"/>
            </w:r>
            <w:r w:rsidR="00634261">
              <w:rPr>
                <w:webHidden/>
              </w:rPr>
              <w:instrText xml:space="preserve"> PAGEREF _Toc193982317 \h </w:instrText>
            </w:r>
            <w:r w:rsidR="00634261">
              <w:rPr>
                <w:webHidden/>
              </w:rPr>
            </w:r>
            <w:r w:rsidR="00634261">
              <w:rPr>
                <w:webHidden/>
              </w:rPr>
              <w:fldChar w:fldCharType="separate"/>
            </w:r>
            <w:r w:rsidR="00634261">
              <w:rPr>
                <w:webHidden/>
              </w:rPr>
              <w:t>7</w:t>
            </w:r>
            <w:r w:rsidR="00634261">
              <w:rPr>
                <w:webHidden/>
              </w:rPr>
              <w:fldChar w:fldCharType="end"/>
            </w:r>
          </w:hyperlink>
        </w:p>
        <w:p w14:paraId="012B7392" w14:textId="00369800" w:rsidR="00697D8E" w:rsidRPr="00423532" w:rsidRDefault="00697D8E" w:rsidP="0068411B">
          <w:pPr>
            <w:tabs>
              <w:tab w:val="left" w:pos="425"/>
            </w:tabs>
            <w:spacing w:after="0" w:line="240" w:lineRule="auto"/>
            <w:rPr>
              <w:rFonts w:ascii="Tahoma" w:hAnsi="Tahoma" w:cs="Tahoma"/>
              <w:sz w:val="24"/>
              <w:szCs w:val="24"/>
            </w:rPr>
          </w:pPr>
          <w:r w:rsidRPr="00423532">
            <w:rPr>
              <w:rFonts w:ascii="Tahoma" w:hAnsi="Tahoma" w:cs="Tahoma"/>
              <w:b/>
              <w:bCs/>
              <w:sz w:val="24"/>
              <w:szCs w:val="24"/>
            </w:rPr>
            <w:fldChar w:fldCharType="end"/>
          </w:r>
        </w:p>
      </w:sdtContent>
    </w:sdt>
    <w:p w14:paraId="27B2E705" w14:textId="77777777" w:rsidR="00B755C5" w:rsidRPr="00423532" w:rsidRDefault="00B755C5" w:rsidP="0068411B">
      <w:pPr>
        <w:spacing w:after="0" w:line="240" w:lineRule="auto"/>
        <w:rPr>
          <w:rFonts w:ascii="Tahoma" w:eastAsiaTheme="majorEastAsia" w:hAnsi="Tahoma" w:cs="Tahoma"/>
          <w:sz w:val="24"/>
          <w:szCs w:val="24"/>
          <w:lang w:bidi="ru-RU"/>
        </w:rPr>
      </w:pPr>
      <w:bookmarkStart w:id="0" w:name="_Toc427245568"/>
    </w:p>
    <w:p w14:paraId="15557AFE" w14:textId="77777777" w:rsidR="00B755C5" w:rsidRPr="00423532" w:rsidRDefault="00B755C5" w:rsidP="0068411B">
      <w:pPr>
        <w:spacing w:after="0" w:line="240" w:lineRule="auto"/>
        <w:rPr>
          <w:rFonts w:ascii="Tahoma" w:eastAsiaTheme="majorEastAsia" w:hAnsi="Tahoma" w:cs="Tahoma"/>
          <w:sz w:val="24"/>
          <w:szCs w:val="24"/>
          <w:lang w:bidi="ru-RU"/>
        </w:rPr>
      </w:pPr>
    </w:p>
    <w:p w14:paraId="0B5C2364" w14:textId="77777777" w:rsidR="00B755C5" w:rsidRPr="00423532" w:rsidRDefault="00B755C5" w:rsidP="0068411B">
      <w:pPr>
        <w:spacing w:after="0" w:line="240" w:lineRule="auto"/>
        <w:rPr>
          <w:rFonts w:ascii="Tahoma" w:eastAsiaTheme="majorEastAsia" w:hAnsi="Tahoma" w:cs="Tahoma"/>
          <w:sz w:val="24"/>
          <w:szCs w:val="24"/>
          <w:lang w:bidi="ru-RU"/>
        </w:rPr>
      </w:pPr>
    </w:p>
    <w:p w14:paraId="0A41EE6E" w14:textId="77777777" w:rsidR="004465DC" w:rsidRPr="00423532" w:rsidRDefault="004465DC" w:rsidP="0068411B">
      <w:pPr>
        <w:spacing w:after="0" w:line="240" w:lineRule="auto"/>
        <w:rPr>
          <w:rFonts w:ascii="Tahoma" w:eastAsiaTheme="majorEastAsia" w:hAnsi="Tahoma" w:cs="Tahoma"/>
          <w:sz w:val="24"/>
          <w:szCs w:val="24"/>
          <w:lang w:bidi="ru-RU"/>
        </w:rPr>
      </w:pPr>
    </w:p>
    <w:p w14:paraId="1E64B9BF" w14:textId="2329C7A3" w:rsidR="004465DC" w:rsidRPr="00423532" w:rsidRDefault="004465DC" w:rsidP="009D1E08">
      <w:pPr>
        <w:tabs>
          <w:tab w:val="left" w:pos="6007"/>
        </w:tabs>
        <w:spacing w:after="0" w:line="240" w:lineRule="auto"/>
        <w:rPr>
          <w:rFonts w:ascii="Tahoma" w:eastAsiaTheme="majorEastAsia" w:hAnsi="Tahoma" w:cs="Tahoma"/>
          <w:sz w:val="24"/>
          <w:szCs w:val="24"/>
          <w:lang w:bidi="ru-RU"/>
        </w:rPr>
      </w:pPr>
    </w:p>
    <w:p w14:paraId="19368851" w14:textId="77777777" w:rsidR="004465DC" w:rsidRPr="00423532" w:rsidRDefault="004465DC" w:rsidP="0068411B">
      <w:pPr>
        <w:spacing w:after="0" w:line="240" w:lineRule="auto"/>
        <w:rPr>
          <w:rFonts w:ascii="Tahoma" w:eastAsiaTheme="majorEastAsia" w:hAnsi="Tahoma" w:cs="Tahoma"/>
          <w:sz w:val="24"/>
          <w:szCs w:val="24"/>
          <w:lang w:bidi="ru-RU"/>
        </w:rPr>
      </w:pPr>
    </w:p>
    <w:p w14:paraId="68C660E2" w14:textId="0D2BCB8A" w:rsidR="00052EFF" w:rsidRPr="00423532" w:rsidRDefault="00052EFF" w:rsidP="0068411B">
      <w:pPr>
        <w:spacing w:after="0" w:line="240" w:lineRule="auto"/>
        <w:rPr>
          <w:rFonts w:ascii="Tahoma" w:eastAsiaTheme="majorEastAsia" w:hAnsi="Tahoma" w:cs="Tahoma"/>
          <w:sz w:val="24"/>
          <w:szCs w:val="24"/>
          <w:lang w:bidi="ru-RU"/>
        </w:rPr>
      </w:pPr>
      <w:r w:rsidRPr="00423532">
        <w:rPr>
          <w:rFonts w:ascii="Tahoma" w:eastAsiaTheme="majorEastAsia" w:hAnsi="Tahoma" w:cs="Tahoma"/>
          <w:sz w:val="24"/>
          <w:szCs w:val="24"/>
          <w:lang w:bidi="ru-RU"/>
        </w:rPr>
        <w:br w:type="page"/>
      </w:r>
    </w:p>
    <w:p w14:paraId="7AFD54FE" w14:textId="6D1E9475" w:rsidR="00C925B9" w:rsidRDefault="00C925B9" w:rsidP="0068411B">
      <w:pPr>
        <w:pStyle w:val="1"/>
        <w:spacing w:before="0" w:after="0" w:line="240" w:lineRule="auto"/>
        <w:rPr>
          <w:rStyle w:val="25"/>
          <w:rFonts w:ascii="Tahoma" w:eastAsiaTheme="majorEastAsia" w:hAnsi="Tahoma" w:cs="Tahoma"/>
          <w:color w:val="auto"/>
          <w:sz w:val="24"/>
          <w:szCs w:val="24"/>
          <w:u w:val="none"/>
        </w:rPr>
      </w:pPr>
      <w:bookmarkStart w:id="1" w:name="_Toc193982311"/>
      <w:r w:rsidRPr="00423532">
        <w:rPr>
          <w:rStyle w:val="25"/>
          <w:rFonts w:ascii="Tahoma" w:eastAsiaTheme="majorEastAsia" w:hAnsi="Tahoma" w:cs="Tahoma"/>
          <w:color w:val="auto"/>
          <w:sz w:val="24"/>
          <w:szCs w:val="24"/>
          <w:u w:val="none"/>
        </w:rPr>
        <w:lastRenderedPageBreak/>
        <w:t>Принятые сокращения</w:t>
      </w:r>
      <w:bookmarkEnd w:id="1"/>
    </w:p>
    <w:p w14:paraId="49323E52" w14:textId="77777777" w:rsidR="00D02D69" w:rsidRPr="00D02D69" w:rsidRDefault="00D02D69" w:rsidP="00D02D69">
      <w:pPr>
        <w:rPr>
          <w:rFonts w:eastAsiaTheme="majorEastAsia"/>
          <w:lang w:bidi="ru-RU"/>
        </w:rPr>
      </w:pPr>
    </w:p>
    <w:p w14:paraId="54DFEAA4" w14:textId="77777777" w:rsidR="00087721" w:rsidRPr="00423532" w:rsidRDefault="00087721" w:rsidP="00D02D69">
      <w:pPr>
        <w:pStyle w:val="a5"/>
        <w:spacing w:before="240" w:after="0" w:line="240" w:lineRule="auto"/>
        <w:rPr>
          <w:rFonts w:ascii="Tahoma" w:hAnsi="Tahoma" w:cs="Tahoma"/>
          <w:i w:val="0"/>
          <w:iCs w:val="0"/>
          <w:szCs w:val="24"/>
        </w:rPr>
      </w:pPr>
      <w:r w:rsidRPr="00423532">
        <w:rPr>
          <w:rFonts w:ascii="Tahoma" w:hAnsi="Tahoma" w:cs="Tahoma"/>
          <w:b/>
          <w:i w:val="0"/>
          <w:iCs w:val="0"/>
          <w:szCs w:val="24"/>
        </w:rPr>
        <w:t xml:space="preserve">ЗФ </w:t>
      </w:r>
      <w:r w:rsidRPr="00423532">
        <w:rPr>
          <w:rFonts w:ascii="Tahoma" w:hAnsi="Tahoma" w:cs="Tahoma"/>
          <w:i w:val="0"/>
          <w:iCs w:val="0"/>
          <w:szCs w:val="24"/>
        </w:rPr>
        <w:t>– Заполярный филиал ПАО «ГМК «Норильский никель»</w:t>
      </w:r>
    </w:p>
    <w:p w14:paraId="0F770D6B" w14:textId="77777777" w:rsidR="00900C98" w:rsidRPr="00423532" w:rsidRDefault="00900C98" w:rsidP="00D02D69">
      <w:pPr>
        <w:pStyle w:val="a5"/>
        <w:spacing w:before="240" w:after="0" w:line="240" w:lineRule="auto"/>
        <w:rPr>
          <w:rFonts w:ascii="Tahoma" w:hAnsi="Tahoma" w:cs="Tahoma"/>
          <w:i w:val="0"/>
          <w:iCs w:val="0"/>
          <w:szCs w:val="24"/>
        </w:rPr>
      </w:pPr>
      <w:r w:rsidRPr="00423532">
        <w:rPr>
          <w:rFonts w:ascii="Tahoma" w:hAnsi="Tahoma" w:cs="Tahoma"/>
          <w:b/>
          <w:i w:val="0"/>
          <w:iCs w:val="0"/>
          <w:szCs w:val="24"/>
        </w:rPr>
        <w:t>Компания</w:t>
      </w:r>
      <w:r w:rsidRPr="00423532">
        <w:rPr>
          <w:rFonts w:ascii="Tahoma" w:hAnsi="Tahoma" w:cs="Tahoma"/>
          <w:i w:val="0"/>
          <w:iCs w:val="0"/>
          <w:szCs w:val="24"/>
        </w:rPr>
        <w:t xml:space="preserve"> - ПАО «ГМК «Норильский никель»</w:t>
      </w:r>
    </w:p>
    <w:p w14:paraId="654A70C6" w14:textId="77777777" w:rsidR="007718CB" w:rsidRPr="00423532" w:rsidRDefault="007718CB" w:rsidP="00D02D69">
      <w:pPr>
        <w:pStyle w:val="a5"/>
        <w:spacing w:before="240" w:after="0" w:line="240" w:lineRule="auto"/>
        <w:rPr>
          <w:rFonts w:ascii="Tahoma" w:hAnsi="Tahoma" w:cs="Tahoma"/>
          <w:i w:val="0"/>
          <w:iCs w:val="0"/>
          <w:szCs w:val="24"/>
        </w:rPr>
      </w:pPr>
      <w:r w:rsidRPr="00423532">
        <w:rPr>
          <w:rFonts w:ascii="Tahoma" w:hAnsi="Tahoma" w:cs="Tahoma"/>
          <w:b/>
          <w:i w:val="0"/>
          <w:iCs w:val="0"/>
          <w:szCs w:val="24"/>
        </w:rPr>
        <w:t>МТР</w:t>
      </w:r>
      <w:r w:rsidRPr="00423532">
        <w:rPr>
          <w:rFonts w:ascii="Tahoma" w:hAnsi="Tahoma" w:cs="Tahoma"/>
          <w:i w:val="0"/>
          <w:iCs w:val="0"/>
          <w:szCs w:val="24"/>
        </w:rPr>
        <w:t xml:space="preserve"> – материально-технические ресурсы</w:t>
      </w:r>
    </w:p>
    <w:p w14:paraId="177AF1F9" w14:textId="41B3F4C7" w:rsidR="00900C98" w:rsidRPr="00423532" w:rsidRDefault="007060D9" w:rsidP="00D02D69">
      <w:pPr>
        <w:pStyle w:val="a5"/>
        <w:spacing w:before="240" w:after="0" w:line="240" w:lineRule="auto"/>
        <w:rPr>
          <w:rFonts w:ascii="Tahoma" w:hAnsi="Tahoma" w:cs="Tahoma"/>
          <w:i w:val="0"/>
          <w:szCs w:val="24"/>
        </w:rPr>
      </w:pPr>
      <w:r w:rsidRPr="00423532">
        <w:rPr>
          <w:rFonts w:ascii="Tahoma" w:hAnsi="Tahoma" w:cs="Tahoma"/>
          <w:b/>
          <w:i w:val="0"/>
          <w:iCs w:val="0"/>
          <w:szCs w:val="24"/>
        </w:rPr>
        <w:t>ДИ-ВТП</w:t>
      </w:r>
      <w:r w:rsidR="00521E88" w:rsidRPr="00423532">
        <w:rPr>
          <w:rFonts w:ascii="Tahoma" w:hAnsi="Tahoma" w:cs="Tahoma"/>
          <w:b/>
          <w:i w:val="0"/>
          <w:iCs w:val="0"/>
          <w:szCs w:val="24"/>
        </w:rPr>
        <w:t>6,5</w:t>
      </w:r>
      <w:r w:rsidR="00900C98" w:rsidRPr="00423532">
        <w:rPr>
          <w:rFonts w:ascii="Tahoma" w:hAnsi="Tahoma" w:cs="Tahoma"/>
          <w:i w:val="0"/>
          <w:iCs w:val="0"/>
          <w:szCs w:val="24"/>
        </w:rPr>
        <w:t xml:space="preserve"> </w:t>
      </w:r>
      <w:r w:rsidRPr="00423532">
        <w:rPr>
          <w:rFonts w:ascii="Tahoma" w:hAnsi="Tahoma" w:cs="Tahoma"/>
          <w:i w:val="0"/>
          <w:iCs w:val="0"/>
          <w:szCs w:val="24"/>
        </w:rPr>
        <w:t>–</w:t>
      </w:r>
      <w:r w:rsidR="00900C98" w:rsidRPr="00423532">
        <w:rPr>
          <w:rFonts w:ascii="Tahoma" w:hAnsi="Tahoma" w:cs="Tahoma"/>
          <w:i w:val="0"/>
          <w:iCs w:val="0"/>
          <w:szCs w:val="24"/>
        </w:rPr>
        <w:t xml:space="preserve"> </w:t>
      </w:r>
      <w:r w:rsidRPr="00423532">
        <w:rPr>
          <w:rFonts w:ascii="Tahoma" w:hAnsi="Tahoma" w:cs="Tahoma"/>
          <w:i w:val="0"/>
          <w:iCs w:val="0"/>
          <w:szCs w:val="24"/>
        </w:rPr>
        <w:t>Добыча известняка</w:t>
      </w:r>
      <w:r w:rsidR="00A40A49" w:rsidRPr="00423532">
        <w:rPr>
          <w:rFonts w:ascii="Tahoma" w:hAnsi="Tahoma" w:cs="Tahoma"/>
          <w:i w:val="0"/>
          <w:iCs w:val="0"/>
          <w:szCs w:val="24"/>
        </w:rPr>
        <w:t>.</w:t>
      </w:r>
      <w:r w:rsidRPr="00423532">
        <w:rPr>
          <w:rFonts w:ascii="Tahoma" w:hAnsi="Tahoma" w:cs="Tahoma"/>
          <w:i w:val="0"/>
          <w:iCs w:val="0"/>
          <w:szCs w:val="24"/>
        </w:rPr>
        <w:t xml:space="preserve"> </w:t>
      </w:r>
      <w:r w:rsidR="00A40A49" w:rsidRPr="00423532">
        <w:rPr>
          <w:rFonts w:ascii="Tahoma" w:hAnsi="Tahoma" w:cs="Tahoma"/>
          <w:i w:val="0"/>
          <w:iCs w:val="0"/>
          <w:szCs w:val="24"/>
        </w:rPr>
        <w:t>В</w:t>
      </w:r>
      <w:r w:rsidRPr="00423532">
        <w:rPr>
          <w:rFonts w:ascii="Tahoma" w:hAnsi="Tahoma" w:cs="Tahoma"/>
          <w:i w:val="0"/>
          <w:iCs w:val="0"/>
          <w:szCs w:val="24"/>
        </w:rPr>
        <w:t>ерхнетомулахская площадь, реализуется за счет комплекта ПД: «</w:t>
      </w:r>
      <w:r w:rsidRPr="00423532">
        <w:rPr>
          <w:rFonts w:ascii="Tahoma" w:hAnsi="Tahoma" w:cs="Tahoma"/>
          <w:i w:val="0"/>
          <w:szCs w:val="24"/>
        </w:rPr>
        <w:t>Месторождение «Мокулаевское». Добыча известняка»</w:t>
      </w:r>
    </w:p>
    <w:p w14:paraId="62A199D9" w14:textId="77777777" w:rsidR="00900C98" w:rsidRPr="00423532" w:rsidRDefault="00900C98" w:rsidP="00D02D69">
      <w:pPr>
        <w:pStyle w:val="a5"/>
        <w:spacing w:before="240" w:after="0" w:line="240" w:lineRule="auto"/>
        <w:rPr>
          <w:rFonts w:ascii="Tahoma" w:hAnsi="Tahoma" w:cs="Tahoma"/>
          <w:i w:val="0"/>
          <w:iCs w:val="0"/>
          <w:szCs w:val="24"/>
        </w:rPr>
      </w:pPr>
      <w:r w:rsidRPr="00423532">
        <w:rPr>
          <w:rFonts w:ascii="Tahoma" w:hAnsi="Tahoma" w:cs="Tahoma"/>
          <w:b/>
          <w:i w:val="0"/>
          <w:iCs w:val="0"/>
          <w:szCs w:val="24"/>
        </w:rPr>
        <w:t xml:space="preserve">СНиП </w:t>
      </w:r>
      <w:r w:rsidRPr="00423532">
        <w:rPr>
          <w:rFonts w:ascii="Tahoma" w:hAnsi="Tahoma" w:cs="Tahoma"/>
          <w:i w:val="0"/>
          <w:iCs w:val="0"/>
          <w:szCs w:val="24"/>
        </w:rPr>
        <w:t>– строительные нормы и правила</w:t>
      </w:r>
    </w:p>
    <w:p w14:paraId="6C98031B" w14:textId="77777777" w:rsidR="00087721" w:rsidRPr="00423532" w:rsidRDefault="00087721" w:rsidP="00D02D69">
      <w:pPr>
        <w:pStyle w:val="a5"/>
        <w:spacing w:before="240" w:after="0" w:line="240" w:lineRule="auto"/>
        <w:rPr>
          <w:rFonts w:ascii="Tahoma" w:hAnsi="Tahoma" w:cs="Tahoma"/>
          <w:i w:val="0"/>
          <w:iCs w:val="0"/>
          <w:szCs w:val="24"/>
        </w:rPr>
      </w:pPr>
      <w:r w:rsidRPr="00423532">
        <w:rPr>
          <w:rFonts w:ascii="Tahoma" w:hAnsi="Tahoma" w:cs="Tahoma"/>
          <w:b/>
          <w:i w:val="0"/>
          <w:iCs w:val="0"/>
          <w:szCs w:val="24"/>
        </w:rPr>
        <w:t>ТКП</w:t>
      </w:r>
      <w:r w:rsidRPr="00423532">
        <w:rPr>
          <w:rFonts w:ascii="Tahoma" w:hAnsi="Tahoma" w:cs="Tahoma"/>
          <w:i w:val="0"/>
          <w:iCs w:val="0"/>
          <w:szCs w:val="24"/>
        </w:rPr>
        <w:t xml:space="preserve"> – технико-коммерческое предложение</w:t>
      </w:r>
    </w:p>
    <w:p w14:paraId="1EBC0484" w14:textId="77777777" w:rsidR="005C4674" w:rsidRPr="00423532" w:rsidRDefault="005C4674" w:rsidP="00D02D69">
      <w:pPr>
        <w:pStyle w:val="a5"/>
        <w:spacing w:before="240" w:after="0" w:line="240" w:lineRule="auto"/>
        <w:rPr>
          <w:rFonts w:ascii="Tahoma" w:hAnsi="Tahoma" w:cs="Tahoma"/>
          <w:i w:val="0"/>
          <w:iCs w:val="0"/>
          <w:szCs w:val="24"/>
        </w:rPr>
      </w:pPr>
      <w:r w:rsidRPr="00423532">
        <w:rPr>
          <w:rFonts w:ascii="Tahoma" w:hAnsi="Tahoma" w:cs="Tahoma"/>
          <w:b/>
          <w:i w:val="0"/>
          <w:iCs w:val="0"/>
          <w:szCs w:val="24"/>
        </w:rPr>
        <w:t xml:space="preserve">ТЗ </w:t>
      </w:r>
      <w:r w:rsidRPr="00423532">
        <w:rPr>
          <w:rFonts w:ascii="Tahoma" w:hAnsi="Tahoma" w:cs="Tahoma"/>
          <w:i w:val="0"/>
          <w:iCs w:val="0"/>
          <w:szCs w:val="24"/>
        </w:rPr>
        <w:t>–</w:t>
      </w:r>
      <w:r w:rsidR="00D72014" w:rsidRPr="00423532">
        <w:rPr>
          <w:rFonts w:ascii="Tahoma" w:hAnsi="Tahoma" w:cs="Tahoma"/>
          <w:i w:val="0"/>
          <w:iCs w:val="0"/>
          <w:szCs w:val="24"/>
        </w:rPr>
        <w:t xml:space="preserve"> Техническое задание</w:t>
      </w:r>
    </w:p>
    <w:p w14:paraId="2E061066" w14:textId="6BC9A823" w:rsidR="00952AC1" w:rsidRDefault="00952AC1" w:rsidP="00D02D69">
      <w:pPr>
        <w:pStyle w:val="a5"/>
        <w:spacing w:before="240" w:after="0" w:line="240" w:lineRule="auto"/>
        <w:rPr>
          <w:rFonts w:ascii="Tahoma" w:hAnsi="Tahoma" w:cs="Tahoma"/>
          <w:i w:val="0"/>
          <w:iCs w:val="0"/>
          <w:szCs w:val="24"/>
        </w:rPr>
      </w:pPr>
      <w:r w:rsidRPr="00423532">
        <w:rPr>
          <w:rFonts w:ascii="Tahoma" w:hAnsi="Tahoma" w:cs="Tahoma"/>
          <w:b/>
          <w:i w:val="0"/>
          <w:iCs w:val="0"/>
          <w:szCs w:val="24"/>
        </w:rPr>
        <w:t xml:space="preserve">ТЭП </w:t>
      </w:r>
      <w:r w:rsidRPr="00423532">
        <w:rPr>
          <w:rFonts w:ascii="Tahoma" w:hAnsi="Tahoma" w:cs="Tahoma"/>
          <w:i w:val="0"/>
          <w:iCs w:val="0"/>
          <w:szCs w:val="24"/>
        </w:rPr>
        <w:t>– технико-экономические показатели</w:t>
      </w:r>
    </w:p>
    <w:p w14:paraId="32443130" w14:textId="58D3F455" w:rsidR="00A514CF" w:rsidRPr="00423532" w:rsidRDefault="00A514CF" w:rsidP="00D02D69">
      <w:pPr>
        <w:pStyle w:val="a5"/>
        <w:spacing w:before="240" w:after="0" w:line="240" w:lineRule="auto"/>
        <w:rPr>
          <w:rFonts w:ascii="Tahoma" w:hAnsi="Tahoma" w:cs="Tahoma"/>
          <w:i w:val="0"/>
          <w:iCs w:val="0"/>
          <w:szCs w:val="24"/>
        </w:rPr>
      </w:pPr>
      <w:r w:rsidRPr="00A514CF">
        <w:rPr>
          <w:rFonts w:ascii="Tahoma" w:hAnsi="Tahoma" w:cs="Tahoma"/>
          <w:b/>
          <w:i w:val="0"/>
          <w:iCs w:val="0"/>
          <w:szCs w:val="24"/>
        </w:rPr>
        <w:t>ДЭС</w:t>
      </w:r>
      <w:r>
        <w:rPr>
          <w:rFonts w:ascii="Tahoma" w:hAnsi="Tahoma" w:cs="Tahoma"/>
          <w:i w:val="0"/>
          <w:iCs w:val="0"/>
          <w:szCs w:val="24"/>
        </w:rPr>
        <w:t xml:space="preserve"> – дизельная электростанция</w:t>
      </w:r>
    </w:p>
    <w:p w14:paraId="40DEFF2F" w14:textId="73256E8A" w:rsidR="00EE56C6" w:rsidRPr="00423532" w:rsidRDefault="00EE56C6" w:rsidP="00D02D69">
      <w:pPr>
        <w:spacing w:before="240" w:after="0" w:line="240" w:lineRule="auto"/>
        <w:rPr>
          <w:rStyle w:val="25"/>
          <w:rFonts w:ascii="Tahoma" w:eastAsiaTheme="majorEastAsia" w:hAnsi="Tahoma" w:cs="Tahoma"/>
          <w:color w:val="auto"/>
          <w:sz w:val="24"/>
          <w:szCs w:val="24"/>
          <w:u w:val="none"/>
        </w:rPr>
      </w:pPr>
    </w:p>
    <w:p w14:paraId="7E0EA528" w14:textId="639EA24E" w:rsidR="00EE56C6" w:rsidRPr="00423532" w:rsidRDefault="00EE56C6" w:rsidP="0068411B">
      <w:pPr>
        <w:spacing w:after="0" w:line="240" w:lineRule="auto"/>
        <w:rPr>
          <w:rStyle w:val="25"/>
          <w:rFonts w:ascii="Tahoma" w:eastAsiaTheme="majorEastAsia" w:hAnsi="Tahoma" w:cs="Tahoma"/>
          <w:color w:val="auto"/>
          <w:sz w:val="24"/>
          <w:szCs w:val="24"/>
          <w:u w:val="none"/>
        </w:rPr>
      </w:pPr>
    </w:p>
    <w:p w14:paraId="57C57DB9" w14:textId="3DD797AC" w:rsidR="00EE56C6" w:rsidRPr="00423532" w:rsidRDefault="00EE56C6" w:rsidP="0068411B">
      <w:pPr>
        <w:spacing w:after="0" w:line="240" w:lineRule="auto"/>
        <w:rPr>
          <w:rStyle w:val="25"/>
          <w:rFonts w:ascii="Tahoma" w:eastAsiaTheme="majorEastAsia" w:hAnsi="Tahoma" w:cs="Tahoma"/>
          <w:color w:val="auto"/>
          <w:sz w:val="24"/>
          <w:szCs w:val="24"/>
          <w:u w:val="none"/>
        </w:rPr>
      </w:pPr>
    </w:p>
    <w:p w14:paraId="12E2678C" w14:textId="61840521" w:rsidR="00EE56C6" w:rsidRPr="00423532" w:rsidRDefault="00EE56C6" w:rsidP="0068411B">
      <w:pPr>
        <w:spacing w:after="0" w:line="240" w:lineRule="auto"/>
        <w:rPr>
          <w:rStyle w:val="25"/>
          <w:rFonts w:ascii="Tahoma" w:eastAsiaTheme="majorEastAsia" w:hAnsi="Tahoma" w:cs="Tahoma"/>
          <w:color w:val="auto"/>
          <w:sz w:val="24"/>
          <w:szCs w:val="24"/>
          <w:u w:val="none"/>
        </w:rPr>
      </w:pPr>
    </w:p>
    <w:p w14:paraId="20C5B8C7" w14:textId="3C915160" w:rsidR="00EE56C6" w:rsidRPr="00423532" w:rsidRDefault="00EE56C6" w:rsidP="0068411B">
      <w:pPr>
        <w:spacing w:after="0" w:line="240" w:lineRule="auto"/>
        <w:rPr>
          <w:rStyle w:val="25"/>
          <w:rFonts w:ascii="Tahoma" w:eastAsiaTheme="majorEastAsia" w:hAnsi="Tahoma" w:cs="Tahoma"/>
          <w:color w:val="auto"/>
          <w:sz w:val="24"/>
          <w:szCs w:val="24"/>
          <w:u w:val="none"/>
        </w:rPr>
      </w:pPr>
    </w:p>
    <w:p w14:paraId="2DEB92A3" w14:textId="0C61FD89" w:rsidR="00EE56C6" w:rsidRPr="00423532" w:rsidRDefault="00EE56C6" w:rsidP="0068411B">
      <w:pPr>
        <w:spacing w:after="0" w:line="240" w:lineRule="auto"/>
        <w:rPr>
          <w:rStyle w:val="25"/>
          <w:rFonts w:ascii="Tahoma" w:eastAsiaTheme="majorEastAsia" w:hAnsi="Tahoma" w:cs="Tahoma"/>
          <w:color w:val="auto"/>
          <w:sz w:val="24"/>
          <w:szCs w:val="24"/>
          <w:u w:val="none"/>
        </w:rPr>
      </w:pPr>
    </w:p>
    <w:p w14:paraId="26482645" w14:textId="19EF16B7" w:rsidR="00EE56C6" w:rsidRPr="00423532" w:rsidRDefault="00EE56C6" w:rsidP="0068411B">
      <w:pPr>
        <w:spacing w:after="0" w:line="240" w:lineRule="auto"/>
        <w:rPr>
          <w:rStyle w:val="25"/>
          <w:rFonts w:ascii="Tahoma" w:eastAsiaTheme="majorEastAsia" w:hAnsi="Tahoma" w:cs="Tahoma"/>
          <w:color w:val="auto"/>
          <w:sz w:val="24"/>
          <w:szCs w:val="24"/>
          <w:u w:val="none"/>
        </w:rPr>
      </w:pPr>
    </w:p>
    <w:p w14:paraId="79D21115" w14:textId="77777777" w:rsidR="008C0EAB" w:rsidRDefault="008C0EAB">
      <w:pPr>
        <w:rPr>
          <w:rStyle w:val="25"/>
          <w:rFonts w:ascii="Tahoma" w:eastAsiaTheme="majorEastAsia" w:hAnsi="Tahoma" w:cs="Tahoma"/>
          <w:color w:val="auto"/>
          <w:sz w:val="24"/>
          <w:szCs w:val="24"/>
          <w:u w:val="none"/>
        </w:rPr>
      </w:pPr>
      <w:r>
        <w:rPr>
          <w:rStyle w:val="25"/>
          <w:rFonts w:ascii="Tahoma" w:eastAsiaTheme="majorEastAsia" w:hAnsi="Tahoma" w:cs="Tahoma"/>
          <w:b/>
          <w:bCs/>
          <w:color w:val="auto"/>
          <w:sz w:val="24"/>
          <w:szCs w:val="24"/>
          <w:u w:val="none"/>
        </w:rPr>
        <w:br w:type="page"/>
      </w:r>
    </w:p>
    <w:p w14:paraId="0A2CB1F8" w14:textId="3DA18E04" w:rsidR="00BD58E5" w:rsidRPr="00423532" w:rsidRDefault="009728B6" w:rsidP="00056B4C">
      <w:pPr>
        <w:pStyle w:val="1"/>
        <w:numPr>
          <w:ilvl w:val="0"/>
          <w:numId w:val="7"/>
        </w:numPr>
        <w:tabs>
          <w:tab w:val="right" w:pos="1276"/>
        </w:tabs>
        <w:spacing w:before="0" w:after="0" w:line="240" w:lineRule="auto"/>
        <w:ind w:left="0" w:firstLine="709"/>
        <w:rPr>
          <w:rStyle w:val="25"/>
          <w:rFonts w:ascii="Tahoma" w:eastAsiaTheme="majorEastAsia" w:hAnsi="Tahoma" w:cs="Tahoma"/>
          <w:color w:val="auto"/>
          <w:sz w:val="24"/>
          <w:szCs w:val="24"/>
          <w:u w:val="none"/>
        </w:rPr>
      </w:pPr>
      <w:bookmarkStart w:id="2" w:name="_Toc193982312"/>
      <w:r w:rsidRPr="00423532">
        <w:rPr>
          <w:rStyle w:val="25"/>
          <w:rFonts w:ascii="Tahoma" w:eastAsiaTheme="majorEastAsia" w:hAnsi="Tahoma" w:cs="Tahoma"/>
          <w:color w:val="auto"/>
          <w:sz w:val="24"/>
          <w:szCs w:val="24"/>
          <w:u w:val="none"/>
          <w:lang w:eastAsia="en-US" w:bidi="en-US"/>
        </w:rPr>
        <w:lastRenderedPageBreak/>
        <w:t xml:space="preserve">Цель </w:t>
      </w:r>
      <w:bookmarkEnd w:id="0"/>
      <w:r w:rsidR="00755BEE" w:rsidRPr="00423532">
        <w:rPr>
          <w:rStyle w:val="25"/>
          <w:rFonts w:ascii="Tahoma" w:eastAsiaTheme="majorEastAsia" w:hAnsi="Tahoma" w:cs="Tahoma"/>
          <w:color w:val="auto"/>
          <w:sz w:val="24"/>
          <w:szCs w:val="24"/>
          <w:u w:val="none"/>
        </w:rPr>
        <w:t>работ</w:t>
      </w:r>
      <w:bookmarkEnd w:id="2"/>
      <w:r w:rsidRPr="00423532">
        <w:rPr>
          <w:rStyle w:val="25"/>
          <w:rFonts w:ascii="Tahoma" w:eastAsiaTheme="majorEastAsia" w:hAnsi="Tahoma" w:cs="Tahoma"/>
          <w:color w:val="auto"/>
          <w:sz w:val="24"/>
          <w:szCs w:val="24"/>
          <w:u w:val="none"/>
        </w:rPr>
        <w:t xml:space="preserve"> </w:t>
      </w:r>
    </w:p>
    <w:p w14:paraId="4388E99D" w14:textId="1A9EAE8E" w:rsidR="00A8151A" w:rsidRDefault="008952D7" w:rsidP="008867FA">
      <w:pPr>
        <w:pStyle w:val="af2"/>
        <w:spacing w:after="0" w:line="240" w:lineRule="auto"/>
        <w:ind w:left="142" w:right="0" w:firstLine="709"/>
        <w:jc w:val="both"/>
        <w:rPr>
          <w:rFonts w:ascii="Tahoma" w:hAnsi="Tahoma" w:cs="Tahoma"/>
          <w:sz w:val="24"/>
        </w:rPr>
      </w:pPr>
      <w:r>
        <w:rPr>
          <w:rFonts w:ascii="Tahoma" w:hAnsi="Tahoma" w:cs="Tahoma"/>
          <w:iCs/>
          <w:sz w:val="24"/>
        </w:rPr>
        <w:t xml:space="preserve">Оказание услуг по сопровождению, техническому обслуживанию и текущему ремонту </w:t>
      </w:r>
      <w:r w:rsidR="00314941">
        <w:rPr>
          <w:rFonts w:ascii="Tahoma" w:hAnsi="Tahoma" w:cs="Tahoma"/>
          <w:iCs/>
          <w:sz w:val="24"/>
        </w:rPr>
        <w:t>инженерных систем и оборудования, указанных в Приложени</w:t>
      </w:r>
      <w:r w:rsidR="00F4298D">
        <w:rPr>
          <w:rFonts w:ascii="Tahoma" w:hAnsi="Tahoma" w:cs="Tahoma"/>
          <w:iCs/>
          <w:sz w:val="24"/>
        </w:rPr>
        <w:t>ях</w:t>
      </w:r>
      <w:r w:rsidR="00314941">
        <w:rPr>
          <w:rFonts w:ascii="Tahoma" w:hAnsi="Tahoma" w:cs="Tahoma"/>
          <w:iCs/>
          <w:sz w:val="24"/>
        </w:rPr>
        <w:t xml:space="preserve"> 1</w:t>
      </w:r>
      <w:r w:rsidR="00F4298D">
        <w:rPr>
          <w:rFonts w:ascii="Tahoma" w:hAnsi="Tahoma" w:cs="Tahoma"/>
          <w:iCs/>
          <w:sz w:val="24"/>
        </w:rPr>
        <w:t>,2</w:t>
      </w:r>
      <w:r w:rsidR="00314941">
        <w:rPr>
          <w:rFonts w:ascii="Tahoma" w:hAnsi="Tahoma" w:cs="Tahoma"/>
          <w:iCs/>
          <w:sz w:val="24"/>
        </w:rPr>
        <w:t xml:space="preserve"> к ТЗ </w:t>
      </w:r>
      <w:r>
        <w:rPr>
          <w:rFonts w:ascii="Tahoma" w:hAnsi="Tahoma" w:cs="Tahoma"/>
          <w:sz w:val="24"/>
        </w:rPr>
        <w:t xml:space="preserve">комплекса насосной станции </w:t>
      </w:r>
      <w:r>
        <w:rPr>
          <w:rFonts w:ascii="Tahoma" w:hAnsi="Tahoma" w:cs="Tahoma"/>
          <w:sz w:val="24"/>
          <w:lang w:val="en-US"/>
        </w:rPr>
        <w:t>CHZMEK</w:t>
      </w:r>
      <w:r w:rsidRPr="00B402A0">
        <w:rPr>
          <w:rFonts w:ascii="Tahoma" w:hAnsi="Tahoma" w:cs="Tahoma"/>
          <w:sz w:val="24"/>
        </w:rPr>
        <w:t>-</w:t>
      </w:r>
      <w:r>
        <w:rPr>
          <w:rFonts w:ascii="Tahoma" w:hAnsi="Tahoma" w:cs="Tahoma"/>
          <w:sz w:val="24"/>
          <w:lang w:val="en-US"/>
        </w:rPr>
        <w:t>PS</w:t>
      </w:r>
      <w:r w:rsidRPr="00B402A0">
        <w:rPr>
          <w:rFonts w:ascii="Tahoma" w:hAnsi="Tahoma" w:cs="Tahoma"/>
          <w:sz w:val="24"/>
        </w:rPr>
        <w:t>-720</w:t>
      </w:r>
      <w:r>
        <w:rPr>
          <w:rFonts w:ascii="Tahoma" w:hAnsi="Tahoma" w:cs="Tahoma"/>
          <w:sz w:val="24"/>
        </w:rPr>
        <w:t>/</w:t>
      </w:r>
      <w:r w:rsidRPr="00B402A0">
        <w:rPr>
          <w:rFonts w:ascii="Tahoma" w:hAnsi="Tahoma" w:cs="Tahoma"/>
          <w:sz w:val="24"/>
        </w:rPr>
        <w:t>15</w:t>
      </w:r>
      <w:r>
        <w:rPr>
          <w:rFonts w:ascii="Tahoma" w:hAnsi="Tahoma" w:cs="Tahoma"/>
          <w:sz w:val="24"/>
        </w:rPr>
        <w:t xml:space="preserve"> </w:t>
      </w:r>
      <w:r w:rsidR="00314941">
        <w:rPr>
          <w:rFonts w:ascii="Tahoma" w:hAnsi="Tahoma" w:cs="Tahoma"/>
          <w:sz w:val="24"/>
        </w:rPr>
        <w:t xml:space="preserve">(далее – Изделие) </w:t>
      </w:r>
      <w:r>
        <w:rPr>
          <w:rFonts w:ascii="Tahoma" w:hAnsi="Tahoma" w:cs="Tahoma"/>
          <w:sz w:val="24"/>
        </w:rPr>
        <w:t>локальных очистных сооружений ЛОС2 Месторождения «</w:t>
      </w:r>
      <w:r w:rsidRPr="00423532">
        <w:rPr>
          <w:rFonts w:ascii="Tahoma" w:hAnsi="Tahoma" w:cs="Tahoma"/>
          <w:sz w:val="24"/>
        </w:rPr>
        <w:t>Рудник</w:t>
      </w:r>
      <w:r>
        <w:rPr>
          <w:rFonts w:ascii="Tahoma" w:hAnsi="Tahoma" w:cs="Tahoma"/>
          <w:sz w:val="24"/>
        </w:rPr>
        <w:t xml:space="preserve"> </w:t>
      </w:r>
      <w:r w:rsidRPr="00423532">
        <w:rPr>
          <w:rFonts w:ascii="Tahoma" w:hAnsi="Tahoma" w:cs="Tahoma"/>
          <w:sz w:val="24"/>
        </w:rPr>
        <w:t>«Мокулаевский»</w:t>
      </w:r>
      <w:r w:rsidR="00314941">
        <w:rPr>
          <w:rFonts w:ascii="Tahoma" w:hAnsi="Tahoma" w:cs="Tahoma"/>
          <w:sz w:val="24"/>
        </w:rPr>
        <w:t xml:space="preserve"> в соответствии с требованиями настоящего ТЗ, инструкций</w:t>
      </w:r>
      <w:r w:rsidR="00BB442D">
        <w:rPr>
          <w:rFonts w:ascii="Tahoma" w:hAnsi="Tahoma" w:cs="Tahoma"/>
          <w:sz w:val="24"/>
        </w:rPr>
        <w:t xml:space="preserve">, паспортов на оборудование </w:t>
      </w:r>
      <w:r w:rsidR="00314941">
        <w:rPr>
          <w:rFonts w:ascii="Tahoma" w:hAnsi="Tahoma" w:cs="Tahoma"/>
          <w:sz w:val="24"/>
        </w:rPr>
        <w:t>заводов-изготовителей и НТД РФ</w:t>
      </w:r>
      <w:r w:rsidR="00A8151A">
        <w:rPr>
          <w:rFonts w:ascii="Tahoma" w:hAnsi="Tahoma" w:cs="Tahoma"/>
          <w:sz w:val="24"/>
        </w:rPr>
        <w:t>, а именно следующего оборудования и инженерных систем:</w:t>
      </w:r>
    </w:p>
    <w:p w14:paraId="7DCB0933" w14:textId="77777777" w:rsidR="00A8151A" w:rsidRDefault="00A8151A" w:rsidP="00A8151A">
      <w:pPr>
        <w:pStyle w:val="af2"/>
        <w:numPr>
          <w:ilvl w:val="0"/>
          <w:numId w:val="43"/>
        </w:numPr>
        <w:tabs>
          <w:tab w:val="left" w:pos="851"/>
        </w:tabs>
        <w:spacing w:after="0" w:line="240" w:lineRule="auto"/>
        <w:ind w:left="0" w:right="0" w:firstLine="567"/>
        <w:jc w:val="both"/>
        <w:rPr>
          <w:rFonts w:ascii="Tahoma" w:hAnsi="Tahoma" w:cs="Tahoma"/>
          <w:sz w:val="24"/>
        </w:rPr>
      </w:pPr>
      <w:r>
        <w:rPr>
          <w:rFonts w:ascii="Tahoma" w:hAnsi="Tahoma" w:cs="Tahoma"/>
          <w:sz w:val="24"/>
        </w:rPr>
        <w:t>Механо-технологическое оборудование;</w:t>
      </w:r>
    </w:p>
    <w:p w14:paraId="6A0C2F7A" w14:textId="565654B5" w:rsidR="008952D7" w:rsidRDefault="00A8151A" w:rsidP="00A8151A">
      <w:pPr>
        <w:pStyle w:val="af2"/>
        <w:numPr>
          <w:ilvl w:val="0"/>
          <w:numId w:val="43"/>
        </w:numPr>
        <w:tabs>
          <w:tab w:val="left" w:pos="851"/>
        </w:tabs>
        <w:spacing w:after="0" w:line="240" w:lineRule="auto"/>
        <w:ind w:left="0" w:right="0" w:firstLine="567"/>
        <w:jc w:val="both"/>
        <w:rPr>
          <w:rFonts w:ascii="Tahoma" w:hAnsi="Tahoma" w:cs="Tahoma"/>
          <w:sz w:val="24"/>
        </w:rPr>
      </w:pPr>
      <w:r>
        <w:rPr>
          <w:rFonts w:ascii="Tahoma" w:hAnsi="Tahoma" w:cs="Tahoma"/>
          <w:sz w:val="24"/>
        </w:rPr>
        <w:t>Система энергоснабжения оборудования (отопление, освещение, энергоснабжение потребителей Изделия)</w:t>
      </w:r>
      <w:r w:rsidR="008952D7">
        <w:rPr>
          <w:rFonts w:ascii="Tahoma" w:hAnsi="Tahoma" w:cs="Tahoma"/>
          <w:sz w:val="24"/>
        </w:rPr>
        <w:t>.</w:t>
      </w:r>
    </w:p>
    <w:p w14:paraId="48FC8C34" w14:textId="29CB7013" w:rsidR="00A8151A" w:rsidRDefault="00A8151A" w:rsidP="00A8151A">
      <w:pPr>
        <w:pStyle w:val="af2"/>
        <w:numPr>
          <w:ilvl w:val="0"/>
          <w:numId w:val="43"/>
        </w:numPr>
        <w:tabs>
          <w:tab w:val="left" w:pos="851"/>
        </w:tabs>
        <w:spacing w:after="0" w:line="240" w:lineRule="auto"/>
        <w:ind w:left="0" w:right="0" w:firstLine="567"/>
        <w:jc w:val="both"/>
        <w:rPr>
          <w:rFonts w:ascii="Tahoma" w:hAnsi="Tahoma" w:cs="Tahoma"/>
          <w:sz w:val="24"/>
        </w:rPr>
      </w:pPr>
      <w:r>
        <w:rPr>
          <w:rFonts w:ascii="Tahoma" w:hAnsi="Tahoma" w:cs="Tahoma"/>
          <w:sz w:val="24"/>
        </w:rPr>
        <w:t>Система отопления и вентиляции;</w:t>
      </w:r>
    </w:p>
    <w:p w14:paraId="7C974777" w14:textId="37E0BB94" w:rsidR="00A8151A" w:rsidRDefault="00A8151A" w:rsidP="00A8151A">
      <w:pPr>
        <w:pStyle w:val="af2"/>
        <w:numPr>
          <w:ilvl w:val="0"/>
          <w:numId w:val="43"/>
        </w:numPr>
        <w:tabs>
          <w:tab w:val="left" w:pos="851"/>
        </w:tabs>
        <w:spacing w:after="0" w:line="240" w:lineRule="auto"/>
        <w:ind w:left="0" w:right="0" w:firstLine="567"/>
        <w:jc w:val="both"/>
        <w:rPr>
          <w:rFonts w:ascii="Tahoma" w:hAnsi="Tahoma" w:cs="Tahoma"/>
          <w:sz w:val="24"/>
        </w:rPr>
      </w:pPr>
      <w:r>
        <w:rPr>
          <w:rFonts w:ascii="Tahoma" w:hAnsi="Tahoma" w:cs="Tahoma"/>
          <w:sz w:val="24"/>
        </w:rPr>
        <w:t>Система управления насосными агрегатами частотными преобразователями</w:t>
      </w:r>
      <w:r w:rsidR="00426CDB">
        <w:rPr>
          <w:rFonts w:ascii="Tahoma" w:hAnsi="Tahoma" w:cs="Tahoma"/>
          <w:sz w:val="24"/>
        </w:rPr>
        <w:t>.</w:t>
      </w:r>
    </w:p>
    <w:p w14:paraId="4388F0FC" w14:textId="511F12F5" w:rsidR="00426CDB" w:rsidRDefault="00426CDB" w:rsidP="00426CDB">
      <w:pPr>
        <w:pStyle w:val="af2"/>
        <w:tabs>
          <w:tab w:val="left" w:pos="851"/>
        </w:tabs>
        <w:spacing w:after="0" w:line="240" w:lineRule="auto"/>
        <w:ind w:left="0" w:right="0" w:firstLine="0"/>
        <w:jc w:val="both"/>
        <w:rPr>
          <w:rFonts w:ascii="Tahoma" w:hAnsi="Tahoma" w:cs="Tahoma"/>
          <w:sz w:val="24"/>
        </w:rPr>
      </w:pPr>
      <w:r>
        <w:rPr>
          <w:rFonts w:ascii="Tahoma" w:hAnsi="Tahoma" w:cs="Tahoma"/>
          <w:sz w:val="24"/>
        </w:rPr>
        <w:tab/>
        <w:t>Вся необходимая документация на оборудование (КД, паспорта) передается поставщику услуг Заказчиком перед производством работ до подписания Договора.</w:t>
      </w:r>
    </w:p>
    <w:p w14:paraId="29BE300D" w14:textId="77777777" w:rsidR="00A8151A" w:rsidRDefault="00A8151A" w:rsidP="008867FA">
      <w:pPr>
        <w:pStyle w:val="af2"/>
        <w:spacing w:after="0" w:line="240" w:lineRule="auto"/>
        <w:ind w:left="142" w:right="0" w:firstLine="709"/>
        <w:jc w:val="both"/>
        <w:rPr>
          <w:rFonts w:ascii="Tahoma" w:hAnsi="Tahoma" w:cs="Tahoma"/>
          <w:sz w:val="24"/>
        </w:rPr>
      </w:pPr>
    </w:p>
    <w:p w14:paraId="7150B78A" w14:textId="6E82C4A0" w:rsidR="008952D7" w:rsidRDefault="00314941" w:rsidP="00A8151A">
      <w:pPr>
        <w:pStyle w:val="af2"/>
        <w:tabs>
          <w:tab w:val="left" w:pos="851"/>
        </w:tabs>
        <w:spacing w:after="0" w:line="240" w:lineRule="auto"/>
        <w:ind w:left="0" w:right="0" w:firstLine="567"/>
        <w:jc w:val="both"/>
        <w:rPr>
          <w:rFonts w:ascii="Tahoma" w:hAnsi="Tahoma" w:cs="Tahoma"/>
          <w:sz w:val="24"/>
        </w:rPr>
      </w:pPr>
      <w:r>
        <w:rPr>
          <w:rFonts w:ascii="Tahoma" w:hAnsi="Tahoma" w:cs="Tahoma"/>
          <w:sz w:val="24"/>
        </w:rPr>
        <w:t>В рамках оказываемых услуг требуется проведение следующих работ:</w:t>
      </w:r>
    </w:p>
    <w:p w14:paraId="3A2B4094" w14:textId="02BB79D8" w:rsidR="00314941" w:rsidRPr="00314941" w:rsidRDefault="00314941" w:rsidP="00A8151A">
      <w:pPr>
        <w:pStyle w:val="af2"/>
        <w:numPr>
          <w:ilvl w:val="0"/>
          <w:numId w:val="42"/>
        </w:numPr>
        <w:tabs>
          <w:tab w:val="left" w:pos="851"/>
        </w:tabs>
        <w:spacing w:after="0" w:line="240" w:lineRule="auto"/>
        <w:ind w:left="0" w:right="0" w:firstLine="567"/>
        <w:jc w:val="both"/>
        <w:rPr>
          <w:rFonts w:ascii="Tahoma" w:hAnsi="Tahoma" w:cs="Tahoma"/>
          <w:iCs/>
          <w:sz w:val="24"/>
        </w:rPr>
      </w:pPr>
      <w:r>
        <w:rPr>
          <w:rFonts w:ascii="Tahoma" w:hAnsi="Tahoma" w:cs="Tahoma"/>
          <w:sz w:val="24"/>
        </w:rPr>
        <w:t>Формирование разрешительной и эксплуатационной документации на выполнение необходимых работ (ППР, графики работ, технологические карты</w:t>
      </w:r>
      <w:r w:rsidR="00193B3F">
        <w:rPr>
          <w:rFonts w:ascii="Tahoma" w:hAnsi="Tahoma" w:cs="Tahoma"/>
          <w:sz w:val="24"/>
        </w:rPr>
        <w:t>)</w:t>
      </w:r>
      <w:r>
        <w:rPr>
          <w:rFonts w:ascii="Tahoma" w:hAnsi="Tahoma" w:cs="Tahoma"/>
          <w:sz w:val="24"/>
        </w:rPr>
        <w:t>;</w:t>
      </w:r>
    </w:p>
    <w:p w14:paraId="7201B7E1" w14:textId="029B9751" w:rsidR="00314941" w:rsidRDefault="00314941" w:rsidP="00A8151A">
      <w:pPr>
        <w:pStyle w:val="af2"/>
        <w:numPr>
          <w:ilvl w:val="0"/>
          <w:numId w:val="42"/>
        </w:numPr>
        <w:tabs>
          <w:tab w:val="left" w:pos="851"/>
        </w:tabs>
        <w:spacing w:after="0" w:line="240" w:lineRule="auto"/>
        <w:ind w:left="0" w:right="0" w:firstLine="567"/>
        <w:jc w:val="both"/>
        <w:rPr>
          <w:rFonts w:ascii="Tahoma" w:hAnsi="Tahoma" w:cs="Tahoma"/>
          <w:iCs/>
          <w:sz w:val="24"/>
        </w:rPr>
      </w:pPr>
      <w:r>
        <w:rPr>
          <w:rFonts w:ascii="Tahoma" w:hAnsi="Tahoma" w:cs="Tahoma"/>
          <w:iCs/>
          <w:sz w:val="24"/>
        </w:rPr>
        <w:t xml:space="preserve">Ежедневный контроль, мониторинг работы Изделия  с выполнением работ по </w:t>
      </w:r>
      <w:r w:rsidR="00526E2B">
        <w:rPr>
          <w:rFonts w:ascii="Tahoma" w:hAnsi="Tahoma" w:cs="Tahoma"/>
          <w:iCs/>
          <w:sz w:val="24"/>
        </w:rPr>
        <w:t xml:space="preserve">круглосуточному </w:t>
      </w:r>
      <w:r>
        <w:rPr>
          <w:rFonts w:ascii="Tahoma" w:hAnsi="Tahoma" w:cs="Tahoma"/>
          <w:iCs/>
          <w:sz w:val="24"/>
        </w:rPr>
        <w:t>поддержанию</w:t>
      </w:r>
      <w:r w:rsidR="00526E2B">
        <w:rPr>
          <w:rFonts w:ascii="Tahoma" w:hAnsi="Tahoma" w:cs="Tahoma"/>
          <w:iCs/>
          <w:sz w:val="24"/>
        </w:rPr>
        <w:t xml:space="preserve"> работоспособности Изделия, а также восстановления его работы в случае возникновения нештатных ситуаций, связанных с его работой.</w:t>
      </w:r>
    </w:p>
    <w:p w14:paraId="26089E6C" w14:textId="137773CD" w:rsidR="00E720DF" w:rsidRPr="00E720DF" w:rsidRDefault="00E720DF" w:rsidP="00A8151A">
      <w:pPr>
        <w:pStyle w:val="af2"/>
        <w:numPr>
          <w:ilvl w:val="0"/>
          <w:numId w:val="42"/>
        </w:numPr>
        <w:tabs>
          <w:tab w:val="left" w:pos="851"/>
        </w:tabs>
        <w:spacing w:after="0" w:line="240" w:lineRule="auto"/>
        <w:ind w:left="0" w:right="0" w:firstLine="567"/>
        <w:jc w:val="both"/>
        <w:rPr>
          <w:rFonts w:ascii="Tahoma" w:hAnsi="Tahoma" w:cs="Tahoma"/>
          <w:iCs/>
          <w:sz w:val="24"/>
        </w:rPr>
      </w:pPr>
      <w:r>
        <w:rPr>
          <w:rFonts w:ascii="Tahoma" w:hAnsi="Tahoma" w:cs="Tahoma"/>
          <w:iCs/>
          <w:sz w:val="24"/>
        </w:rPr>
        <w:t xml:space="preserve">Проведение работ по техническому обслуживанию, текущему ремонту с периодичностью и в объёме в соответствии с требованиями </w:t>
      </w:r>
      <w:r>
        <w:rPr>
          <w:rFonts w:ascii="Tahoma" w:hAnsi="Tahoma" w:cs="Tahoma"/>
          <w:sz w:val="24"/>
        </w:rPr>
        <w:t>инструкций заводов-изготовителей, паспортов на оборудование и</w:t>
      </w:r>
      <w:r w:rsidR="00BB442D">
        <w:rPr>
          <w:rFonts w:ascii="Tahoma" w:hAnsi="Tahoma" w:cs="Tahoma"/>
          <w:sz w:val="24"/>
        </w:rPr>
        <w:t xml:space="preserve"> действующей</w:t>
      </w:r>
      <w:r>
        <w:rPr>
          <w:rFonts w:ascii="Tahoma" w:hAnsi="Tahoma" w:cs="Tahoma"/>
          <w:sz w:val="24"/>
        </w:rPr>
        <w:t xml:space="preserve"> НТД РФ.</w:t>
      </w:r>
    </w:p>
    <w:p w14:paraId="6801646B" w14:textId="261DE788" w:rsidR="00E720DF" w:rsidRDefault="003F4890" w:rsidP="00A8151A">
      <w:pPr>
        <w:pStyle w:val="af2"/>
        <w:numPr>
          <w:ilvl w:val="0"/>
          <w:numId w:val="42"/>
        </w:numPr>
        <w:tabs>
          <w:tab w:val="left" w:pos="851"/>
        </w:tabs>
        <w:spacing w:after="0" w:line="240" w:lineRule="auto"/>
        <w:ind w:left="0" w:right="0" w:firstLine="567"/>
        <w:jc w:val="both"/>
        <w:rPr>
          <w:rFonts w:ascii="Tahoma" w:hAnsi="Tahoma" w:cs="Tahoma"/>
          <w:iCs/>
          <w:sz w:val="24"/>
        </w:rPr>
      </w:pPr>
      <w:r>
        <w:rPr>
          <w:rFonts w:ascii="Tahoma" w:hAnsi="Tahoma" w:cs="Tahoma"/>
          <w:iCs/>
          <w:sz w:val="24"/>
        </w:rPr>
        <w:t xml:space="preserve">Ведение сопроводительной эксплуатационной документации по выполняемым работам (акты, </w:t>
      </w:r>
      <w:r w:rsidR="00193B3F">
        <w:rPr>
          <w:rFonts w:ascii="Tahoma" w:hAnsi="Tahoma" w:cs="Tahoma"/>
          <w:iCs/>
          <w:sz w:val="24"/>
        </w:rPr>
        <w:t>протокола).</w:t>
      </w:r>
    </w:p>
    <w:p w14:paraId="64482113" w14:textId="015F0C73" w:rsidR="00193B3F" w:rsidRDefault="00193B3F" w:rsidP="00193B3F">
      <w:pPr>
        <w:pStyle w:val="af2"/>
        <w:tabs>
          <w:tab w:val="left" w:pos="851"/>
        </w:tabs>
        <w:spacing w:after="0" w:line="240" w:lineRule="auto"/>
        <w:ind w:left="0" w:right="0" w:firstLine="0"/>
        <w:jc w:val="both"/>
        <w:rPr>
          <w:rFonts w:ascii="Tahoma" w:hAnsi="Tahoma" w:cs="Tahoma"/>
          <w:iCs/>
          <w:sz w:val="24"/>
        </w:rPr>
      </w:pPr>
    </w:p>
    <w:p w14:paraId="70E1F2DC" w14:textId="6E1BBADB" w:rsidR="003F4890" w:rsidRDefault="00193B3F" w:rsidP="00193B3F">
      <w:pPr>
        <w:pStyle w:val="af2"/>
        <w:tabs>
          <w:tab w:val="left" w:pos="851"/>
        </w:tabs>
        <w:spacing w:after="0" w:line="240" w:lineRule="auto"/>
        <w:ind w:left="0" w:right="0" w:firstLine="0"/>
        <w:jc w:val="both"/>
        <w:rPr>
          <w:rFonts w:ascii="Tahoma" w:hAnsi="Tahoma" w:cs="Tahoma"/>
          <w:iCs/>
          <w:sz w:val="24"/>
        </w:rPr>
      </w:pPr>
      <w:r>
        <w:rPr>
          <w:rFonts w:ascii="Tahoma" w:hAnsi="Tahoma" w:cs="Tahoma"/>
          <w:iCs/>
          <w:sz w:val="24"/>
        </w:rPr>
        <w:tab/>
        <w:t>Все необходимые МТР</w:t>
      </w:r>
      <w:r>
        <w:rPr>
          <w:rFonts w:ascii="Tahoma" w:hAnsi="Tahoma" w:cs="Tahoma"/>
          <w:iCs/>
          <w:sz w:val="24"/>
        </w:rPr>
        <w:tab/>
        <w:t xml:space="preserve">для выполнение работ в рамках требований ТЗ приобретается за счёт средств Поставщика услуг с согласования </w:t>
      </w:r>
      <w:r w:rsidR="008B2CDC">
        <w:rPr>
          <w:rFonts w:ascii="Tahoma" w:hAnsi="Tahoma" w:cs="Tahoma"/>
          <w:iCs/>
          <w:sz w:val="24"/>
        </w:rPr>
        <w:t xml:space="preserve">Заказчиком </w:t>
      </w:r>
      <w:r>
        <w:rPr>
          <w:rFonts w:ascii="Tahoma" w:hAnsi="Tahoma" w:cs="Tahoma"/>
          <w:iCs/>
          <w:sz w:val="24"/>
        </w:rPr>
        <w:t>их стоимости и объёмов.</w:t>
      </w:r>
    </w:p>
    <w:p w14:paraId="38DC54B3" w14:textId="2912C85B" w:rsidR="00ED3507" w:rsidRDefault="00ED3507" w:rsidP="00193B3F">
      <w:pPr>
        <w:pStyle w:val="af2"/>
        <w:tabs>
          <w:tab w:val="left" w:pos="851"/>
        </w:tabs>
        <w:spacing w:after="0" w:line="240" w:lineRule="auto"/>
        <w:ind w:left="0" w:right="0" w:firstLine="0"/>
        <w:jc w:val="both"/>
        <w:rPr>
          <w:rFonts w:ascii="Tahoma" w:hAnsi="Tahoma" w:cs="Tahoma"/>
          <w:iCs/>
          <w:sz w:val="24"/>
        </w:rPr>
      </w:pPr>
    </w:p>
    <w:p w14:paraId="509D1F8A" w14:textId="42FD9B03" w:rsidR="00ED3507" w:rsidRDefault="00ED3507" w:rsidP="00193B3F">
      <w:pPr>
        <w:pStyle w:val="af2"/>
        <w:tabs>
          <w:tab w:val="left" w:pos="851"/>
        </w:tabs>
        <w:spacing w:after="0" w:line="240" w:lineRule="auto"/>
        <w:ind w:left="0" w:right="0" w:firstLine="0"/>
        <w:jc w:val="both"/>
        <w:rPr>
          <w:rFonts w:ascii="Tahoma" w:hAnsi="Tahoma" w:cs="Tahoma"/>
          <w:iCs/>
          <w:sz w:val="24"/>
        </w:rPr>
      </w:pPr>
      <w:r>
        <w:rPr>
          <w:rFonts w:ascii="Tahoma" w:hAnsi="Tahoma" w:cs="Tahoma"/>
          <w:iCs/>
          <w:sz w:val="24"/>
        </w:rPr>
        <w:tab/>
        <w:t>Периодичность и миним</w:t>
      </w:r>
      <w:r w:rsidR="005E2C10">
        <w:rPr>
          <w:rFonts w:ascii="Tahoma" w:hAnsi="Tahoma" w:cs="Tahoma"/>
          <w:iCs/>
          <w:sz w:val="24"/>
        </w:rPr>
        <w:t>альный объём работ по проведению</w:t>
      </w:r>
      <w:bookmarkStart w:id="3" w:name="_GoBack"/>
      <w:bookmarkEnd w:id="3"/>
      <w:r>
        <w:rPr>
          <w:rFonts w:ascii="Tahoma" w:hAnsi="Tahoma" w:cs="Tahoma"/>
          <w:iCs/>
          <w:sz w:val="24"/>
        </w:rPr>
        <w:t xml:space="preserve"> ТО ТР основного механо-технологического оборудования:</w:t>
      </w:r>
    </w:p>
    <w:p w14:paraId="45DEB23E" w14:textId="59101069" w:rsidR="00ED3507" w:rsidRPr="00681F16" w:rsidRDefault="00681F16" w:rsidP="00193B3F">
      <w:pPr>
        <w:pStyle w:val="af2"/>
        <w:tabs>
          <w:tab w:val="left" w:pos="851"/>
        </w:tabs>
        <w:spacing w:after="0" w:line="240" w:lineRule="auto"/>
        <w:ind w:left="0" w:right="0" w:firstLine="0"/>
        <w:jc w:val="both"/>
        <w:rPr>
          <w:rFonts w:ascii="Tahoma" w:hAnsi="Tahoma" w:cs="Tahoma"/>
          <w:i/>
          <w:iCs/>
          <w:sz w:val="24"/>
        </w:rPr>
      </w:pPr>
      <w:r>
        <w:rPr>
          <w:rFonts w:ascii="Tahoma" w:hAnsi="Tahoma" w:cs="Tahoma"/>
          <w:iCs/>
          <w:sz w:val="24"/>
        </w:rPr>
        <w:tab/>
      </w:r>
      <w:r w:rsidR="00ED3507" w:rsidRPr="00681F16">
        <w:rPr>
          <w:rFonts w:ascii="Tahoma" w:hAnsi="Tahoma" w:cs="Tahoma"/>
          <w:i/>
          <w:iCs/>
          <w:sz w:val="24"/>
        </w:rPr>
        <w:t>Насосное оборудование:</w:t>
      </w:r>
    </w:p>
    <w:p w14:paraId="054F34C0" w14:textId="08D0BA76" w:rsidR="00ED3507" w:rsidRDefault="00ED3507" w:rsidP="00681F16">
      <w:pPr>
        <w:pStyle w:val="af2"/>
        <w:numPr>
          <w:ilvl w:val="0"/>
          <w:numId w:val="45"/>
        </w:numPr>
        <w:tabs>
          <w:tab w:val="left" w:pos="851"/>
        </w:tabs>
        <w:spacing w:after="0" w:line="240" w:lineRule="auto"/>
        <w:ind w:left="0" w:right="0" w:firstLine="567"/>
        <w:jc w:val="both"/>
        <w:rPr>
          <w:rFonts w:ascii="Tahoma" w:hAnsi="Tahoma" w:cs="Tahoma"/>
          <w:iCs/>
          <w:sz w:val="24"/>
        </w:rPr>
      </w:pPr>
      <w:r>
        <w:rPr>
          <w:rFonts w:ascii="Tahoma" w:hAnsi="Tahoma" w:cs="Tahoma"/>
          <w:iCs/>
          <w:sz w:val="24"/>
        </w:rPr>
        <w:t xml:space="preserve">Периодически, но не реже одного раза в неделю, проверка показаний приборов, нагрев подшипников, состояния и качество смазки, утечки через уплотнение, </w:t>
      </w:r>
      <w:r w:rsidR="000131C2">
        <w:rPr>
          <w:rFonts w:ascii="Tahoma" w:hAnsi="Tahoma" w:cs="Tahoma"/>
          <w:iCs/>
          <w:sz w:val="24"/>
        </w:rPr>
        <w:t xml:space="preserve">уровни вибрации насосного агрегата с центровкой по необходимости, </w:t>
      </w:r>
      <w:r>
        <w:rPr>
          <w:rFonts w:ascii="Tahoma" w:hAnsi="Tahoma" w:cs="Tahoma"/>
          <w:iCs/>
          <w:sz w:val="24"/>
        </w:rPr>
        <w:t>а также затяжку крепёжных деталей;</w:t>
      </w:r>
    </w:p>
    <w:p w14:paraId="5A531962" w14:textId="0E78610A" w:rsidR="00ED3507" w:rsidRDefault="00ED3507" w:rsidP="00681F16">
      <w:pPr>
        <w:pStyle w:val="af2"/>
        <w:numPr>
          <w:ilvl w:val="0"/>
          <w:numId w:val="45"/>
        </w:numPr>
        <w:tabs>
          <w:tab w:val="left" w:pos="851"/>
        </w:tabs>
        <w:spacing w:after="0" w:line="240" w:lineRule="auto"/>
        <w:ind w:left="0" w:right="0" w:firstLine="567"/>
        <w:jc w:val="both"/>
        <w:rPr>
          <w:rFonts w:ascii="Tahoma" w:hAnsi="Tahoma" w:cs="Tahoma"/>
          <w:iCs/>
          <w:sz w:val="24"/>
        </w:rPr>
      </w:pPr>
      <w:r>
        <w:rPr>
          <w:rFonts w:ascii="Tahoma" w:hAnsi="Tahoma" w:cs="Tahoma"/>
          <w:iCs/>
          <w:sz w:val="24"/>
        </w:rPr>
        <w:t>Замена смазки в корпусе подшипников без разборки насоса через каждые 2000 ч. работы или 6 мес.</w:t>
      </w:r>
    </w:p>
    <w:p w14:paraId="5964DD00" w14:textId="4A063616" w:rsidR="00ED3507" w:rsidRDefault="00ED3507" w:rsidP="00681F16">
      <w:pPr>
        <w:pStyle w:val="af2"/>
        <w:numPr>
          <w:ilvl w:val="0"/>
          <w:numId w:val="45"/>
        </w:numPr>
        <w:tabs>
          <w:tab w:val="left" w:pos="851"/>
        </w:tabs>
        <w:spacing w:after="0" w:line="240" w:lineRule="auto"/>
        <w:ind w:left="0" w:right="0" w:firstLine="567"/>
        <w:jc w:val="both"/>
        <w:rPr>
          <w:rFonts w:ascii="Tahoma" w:hAnsi="Tahoma" w:cs="Tahoma"/>
          <w:iCs/>
          <w:sz w:val="24"/>
        </w:rPr>
      </w:pPr>
      <w:r>
        <w:rPr>
          <w:rFonts w:ascii="Tahoma" w:hAnsi="Tahoma" w:cs="Tahoma"/>
          <w:iCs/>
          <w:sz w:val="24"/>
        </w:rPr>
        <w:t>Замена смазки в торцевом уплотнении каждые 2000 ч. или 6 мес.</w:t>
      </w:r>
    </w:p>
    <w:p w14:paraId="25718054" w14:textId="511D5BF0" w:rsidR="00681F16" w:rsidRPr="00681F16" w:rsidRDefault="00681F16" w:rsidP="00681F16">
      <w:pPr>
        <w:pStyle w:val="af2"/>
        <w:tabs>
          <w:tab w:val="left" w:pos="851"/>
        </w:tabs>
        <w:spacing w:after="0" w:line="240" w:lineRule="auto"/>
        <w:ind w:left="0" w:right="0" w:firstLine="0"/>
        <w:jc w:val="both"/>
        <w:rPr>
          <w:rFonts w:ascii="Tahoma" w:hAnsi="Tahoma" w:cs="Tahoma"/>
          <w:i/>
          <w:iCs/>
          <w:sz w:val="24"/>
        </w:rPr>
      </w:pPr>
      <w:r w:rsidRPr="00681F16">
        <w:rPr>
          <w:rFonts w:ascii="Tahoma" w:hAnsi="Tahoma" w:cs="Tahoma"/>
          <w:i/>
          <w:iCs/>
          <w:sz w:val="24"/>
        </w:rPr>
        <w:tab/>
        <w:t>Двигатель насоса:</w:t>
      </w:r>
    </w:p>
    <w:p w14:paraId="6E5CD546" w14:textId="175E75DD" w:rsidR="00681F16" w:rsidRDefault="000131C2" w:rsidP="00250A62">
      <w:pPr>
        <w:pStyle w:val="af2"/>
        <w:numPr>
          <w:ilvl w:val="0"/>
          <w:numId w:val="46"/>
        </w:numPr>
        <w:tabs>
          <w:tab w:val="left" w:pos="851"/>
        </w:tabs>
        <w:spacing w:after="0" w:line="240" w:lineRule="auto"/>
        <w:ind w:left="0" w:right="0" w:firstLine="567"/>
        <w:jc w:val="both"/>
        <w:rPr>
          <w:rFonts w:ascii="Tahoma" w:hAnsi="Tahoma" w:cs="Tahoma"/>
          <w:iCs/>
          <w:sz w:val="24"/>
        </w:rPr>
      </w:pPr>
      <w:r>
        <w:rPr>
          <w:rFonts w:ascii="Tahoma" w:hAnsi="Tahoma" w:cs="Tahoma"/>
          <w:iCs/>
          <w:sz w:val="24"/>
        </w:rPr>
        <w:t xml:space="preserve">Периодичность планового ТО не реже 1 раза в 3 месяца. </w:t>
      </w:r>
    </w:p>
    <w:p w14:paraId="1DDC674B" w14:textId="56D46FBD" w:rsidR="000131C2" w:rsidRDefault="000131C2" w:rsidP="00250A62">
      <w:pPr>
        <w:pStyle w:val="af2"/>
        <w:numPr>
          <w:ilvl w:val="0"/>
          <w:numId w:val="46"/>
        </w:numPr>
        <w:tabs>
          <w:tab w:val="left" w:pos="851"/>
        </w:tabs>
        <w:spacing w:after="0" w:line="240" w:lineRule="auto"/>
        <w:ind w:left="0" w:right="0" w:firstLine="567"/>
        <w:jc w:val="both"/>
        <w:rPr>
          <w:rFonts w:ascii="Tahoma" w:hAnsi="Tahoma" w:cs="Tahoma"/>
          <w:iCs/>
          <w:sz w:val="24"/>
        </w:rPr>
      </w:pPr>
      <w:r>
        <w:rPr>
          <w:rFonts w:ascii="Tahoma" w:hAnsi="Tahoma" w:cs="Tahoma"/>
          <w:iCs/>
          <w:sz w:val="24"/>
        </w:rPr>
        <w:t xml:space="preserve">В ходе планового ТО проводится: проверка показаний приборов, нагрев подшипников, состояния и качество смазки, уровни вибрации </w:t>
      </w:r>
      <w:r w:rsidR="00BC4FA0">
        <w:rPr>
          <w:rFonts w:ascii="Tahoma" w:hAnsi="Tahoma" w:cs="Tahoma"/>
          <w:iCs/>
          <w:sz w:val="24"/>
        </w:rPr>
        <w:t xml:space="preserve">двигателя </w:t>
      </w:r>
      <w:r>
        <w:rPr>
          <w:rFonts w:ascii="Tahoma" w:hAnsi="Tahoma" w:cs="Tahoma"/>
          <w:iCs/>
          <w:sz w:val="24"/>
        </w:rPr>
        <w:t xml:space="preserve">с </w:t>
      </w:r>
      <w:r>
        <w:rPr>
          <w:rFonts w:ascii="Tahoma" w:hAnsi="Tahoma" w:cs="Tahoma"/>
          <w:iCs/>
          <w:sz w:val="24"/>
        </w:rPr>
        <w:lastRenderedPageBreak/>
        <w:t>центровкой по необходимости, а также затяжку крепёжных деталей</w:t>
      </w:r>
      <w:r w:rsidR="00BC4FA0">
        <w:rPr>
          <w:rFonts w:ascii="Tahoma" w:hAnsi="Tahoma" w:cs="Tahoma"/>
          <w:iCs/>
          <w:sz w:val="24"/>
        </w:rPr>
        <w:t xml:space="preserve">, </w:t>
      </w:r>
      <w:r>
        <w:rPr>
          <w:rFonts w:ascii="Tahoma" w:hAnsi="Tahoma" w:cs="Tahoma"/>
          <w:iCs/>
          <w:sz w:val="24"/>
        </w:rPr>
        <w:t>очистка от грязи и мусора вентиляционных решёток и полостей; проверка контактных соединений подводящего кабеля, заземлений, заземления; проверка уплотнений подводящего кабеля и коробки выводов; проверка состояния болтовых соединений в конструкции двигателя и крепления двигателя к фундаменту (фланцевого соединения); проверка соединения вала двигателя с привод</w:t>
      </w:r>
      <w:r w:rsidR="00BC4FA0">
        <w:rPr>
          <w:rFonts w:ascii="Tahoma" w:hAnsi="Tahoma" w:cs="Tahoma"/>
          <w:iCs/>
          <w:sz w:val="24"/>
        </w:rPr>
        <w:t>и</w:t>
      </w:r>
      <w:r>
        <w:rPr>
          <w:rFonts w:ascii="Tahoma" w:hAnsi="Tahoma" w:cs="Tahoma"/>
          <w:iCs/>
          <w:sz w:val="24"/>
        </w:rPr>
        <w:t>м</w:t>
      </w:r>
      <w:r w:rsidR="00BC4FA0">
        <w:rPr>
          <w:rFonts w:ascii="Tahoma" w:hAnsi="Tahoma" w:cs="Tahoma"/>
          <w:iCs/>
          <w:sz w:val="24"/>
        </w:rPr>
        <w:t>ым механизмом; проверка сопротивления изоляции фаз на корпус двигателя; проверка состояния подшипниковых узлов и при необходимости пополнение или замена смазки; проверка состояния сменных уплотнений по линии вала и при необходимости их замена.</w:t>
      </w:r>
    </w:p>
    <w:p w14:paraId="59B00E7D" w14:textId="5C2E6A3C" w:rsidR="008F59A8" w:rsidRPr="00423532" w:rsidRDefault="008F59A8" w:rsidP="0068411B">
      <w:pPr>
        <w:pStyle w:val="af2"/>
        <w:spacing w:after="0" w:line="240" w:lineRule="auto"/>
        <w:ind w:left="0" w:right="0" w:firstLine="720"/>
        <w:jc w:val="both"/>
        <w:rPr>
          <w:rFonts w:ascii="Tahoma" w:hAnsi="Tahoma" w:cs="Tahoma"/>
          <w:iCs/>
          <w:sz w:val="24"/>
        </w:rPr>
      </w:pPr>
    </w:p>
    <w:p w14:paraId="31DFBEEC" w14:textId="77777777" w:rsidR="008F59A8" w:rsidRPr="00423532" w:rsidRDefault="008F59A8" w:rsidP="00056B4C">
      <w:pPr>
        <w:pStyle w:val="1"/>
        <w:numPr>
          <w:ilvl w:val="0"/>
          <w:numId w:val="7"/>
        </w:numPr>
        <w:tabs>
          <w:tab w:val="right" w:pos="1276"/>
        </w:tabs>
        <w:spacing w:before="0" w:after="0" w:line="240" w:lineRule="auto"/>
        <w:ind w:left="0" w:firstLine="709"/>
        <w:rPr>
          <w:rStyle w:val="25"/>
          <w:rFonts w:ascii="Tahoma" w:eastAsiaTheme="majorEastAsia" w:hAnsi="Tahoma" w:cs="Tahoma"/>
          <w:color w:val="auto"/>
          <w:sz w:val="24"/>
          <w:szCs w:val="24"/>
          <w:u w:val="none"/>
          <w:lang w:eastAsia="en-US" w:bidi="en-US"/>
        </w:rPr>
      </w:pPr>
      <w:bookmarkStart w:id="4" w:name="_Toc193982313"/>
      <w:r w:rsidRPr="00423532">
        <w:rPr>
          <w:rStyle w:val="25"/>
          <w:rFonts w:ascii="Tahoma" w:eastAsiaTheme="majorEastAsia" w:hAnsi="Tahoma" w:cs="Tahoma"/>
          <w:color w:val="auto"/>
          <w:sz w:val="24"/>
          <w:szCs w:val="24"/>
          <w:u w:val="none"/>
          <w:lang w:eastAsia="en-US" w:bidi="en-US"/>
        </w:rPr>
        <w:t>Сроки оказания услуг</w:t>
      </w:r>
      <w:bookmarkEnd w:id="4"/>
    </w:p>
    <w:p w14:paraId="6FAC297D" w14:textId="77777777" w:rsidR="008F59A8" w:rsidRPr="00423532" w:rsidRDefault="008F59A8" w:rsidP="0068411B">
      <w:pPr>
        <w:pStyle w:val="af2"/>
        <w:spacing w:after="0" w:line="240" w:lineRule="auto"/>
        <w:ind w:left="502" w:right="0" w:firstLine="0"/>
        <w:jc w:val="both"/>
        <w:rPr>
          <w:rStyle w:val="25"/>
          <w:rFonts w:ascii="Tahoma" w:hAnsi="Tahoma" w:cs="Tahoma"/>
          <w:b/>
          <w:iCs/>
          <w:color w:val="auto"/>
          <w:sz w:val="24"/>
          <w:szCs w:val="24"/>
          <w:u w:val="none"/>
          <w:lang w:bidi="ar-SA"/>
        </w:rPr>
      </w:pPr>
    </w:p>
    <w:p w14:paraId="0B7C91BF" w14:textId="7A87D01B" w:rsidR="008F59A8" w:rsidRDefault="00743D89" w:rsidP="00DE26F7">
      <w:pPr>
        <w:pStyle w:val="af2"/>
        <w:tabs>
          <w:tab w:val="right" w:pos="9355"/>
        </w:tabs>
        <w:spacing w:after="0" w:line="240" w:lineRule="auto"/>
        <w:ind w:left="0" w:right="0" w:firstLine="426"/>
        <w:jc w:val="both"/>
        <w:rPr>
          <w:rFonts w:ascii="Tahoma" w:hAnsi="Tahoma" w:cs="Tahoma"/>
          <w:iCs/>
          <w:sz w:val="24"/>
        </w:rPr>
      </w:pPr>
      <w:r>
        <w:rPr>
          <w:rFonts w:ascii="Tahoma" w:hAnsi="Tahoma" w:cs="Tahoma"/>
          <w:iCs/>
          <w:sz w:val="24"/>
        </w:rPr>
        <w:t>Начало оказания услуг – с момента заключения договора.</w:t>
      </w:r>
    </w:p>
    <w:p w14:paraId="0B86890B" w14:textId="188459BD" w:rsidR="00743D89" w:rsidRDefault="00743D89" w:rsidP="00DE26F7">
      <w:pPr>
        <w:pStyle w:val="af2"/>
        <w:tabs>
          <w:tab w:val="right" w:pos="9355"/>
        </w:tabs>
        <w:spacing w:after="0" w:line="240" w:lineRule="auto"/>
        <w:ind w:left="0" w:right="0" w:firstLine="426"/>
        <w:jc w:val="both"/>
        <w:rPr>
          <w:rFonts w:ascii="Tahoma" w:hAnsi="Tahoma" w:cs="Tahoma"/>
          <w:iCs/>
          <w:sz w:val="24"/>
        </w:rPr>
      </w:pPr>
      <w:r>
        <w:rPr>
          <w:rFonts w:ascii="Tahoma" w:hAnsi="Tahoma" w:cs="Tahoma"/>
          <w:iCs/>
          <w:sz w:val="24"/>
        </w:rPr>
        <w:t xml:space="preserve">Завершение оказания услуг </w:t>
      </w:r>
      <w:r w:rsidR="00E4499B">
        <w:rPr>
          <w:rFonts w:ascii="Tahoma" w:hAnsi="Tahoma" w:cs="Tahoma"/>
          <w:iCs/>
          <w:sz w:val="24"/>
        </w:rPr>
        <w:t>–</w:t>
      </w:r>
      <w:r>
        <w:rPr>
          <w:rFonts w:ascii="Tahoma" w:hAnsi="Tahoma" w:cs="Tahoma"/>
          <w:iCs/>
          <w:sz w:val="24"/>
        </w:rPr>
        <w:t xml:space="preserve"> </w:t>
      </w:r>
      <w:r w:rsidR="0077186E">
        <w:rPr>
          <w:rFonts w:ascii="Tahoma" w:hAnsi="Tahoma" w:cs="Tahoma"/>
          <w:iCs/>
          <w:sz w:val="24"/>
        </w:rPr>
        <w:t>31.12</w:t>
      </w:r>
      <w:r w:rsidR="004D03F6">
        <w:rPr>
          <w:rFonts w:ascii="Tahoma" w:hAnsi="Tahoma" w:cs="Tahoma"/>
          <w:iCs/>
          <w:sz w:val="24"/>
        </w:rPr>
        <w:t>.202</w:t>
      </w:r>
      <w:r w:rsidR="00110B91">
        <w:rPr>
          <w:rFonts w:ascii="Tahoma" w:hAnsi="Tahoma" w:cs="Tahoma"/>
          <w:iCs/>
          <w:sz w:val="24"/>
        </w:rPr>
        <w:t>5</w:t>
      </w:r>
      <w:r w:rsidR="00E4499B">
        <w:rPr>
          <w:rFonts w:ascii="Tahoma" w:hAnsi="Tahoma" w:cs="Tahoma"/>
          <w:iCs/>
          <w:sz w:val="24"/>
        </w:rPr>
        <w:t>.</w:t>
      </w:r>
    </w:p>
    <w:p w14:paraId="12A796A0" w14:textId="598769FE" w:rsidR="00E4499B" w:rsidRDefault="00E4499B" w:rsidP="00DE26F7">
      <w:pPr>
        <w:pStyle w:val="af2"/>
        <w:tabs>
          <w:tab w:val="right" w:pos="9355"/>
        </w:tabs>
        <w:spacing w:after="0" w:line="240" w:lineRule="auto"/>
        <w:ind w:left="0" w:right="0" w:firstLine="426"/>
        <w:jc w:val="both"/>
        <w:rPr>
          <w:rFonts w:ascii="Tahoma" w:hAnsi="Tahoma" w:cs="Tahoma"/>
          <w:iCs/>
          <w:sz w:val="24"/>
        </w:rPr>
      </w:pPr>
    </w:p>
    <w:p w14:paraId="3AFA0E4A" w14:textId="071C64BC" w:rsidR="00E4499B" w:rsidRPr="00423532" w:rsidRDefault="00E4499B" w:rsidP="00DE26F7">
      <w:pPr>
        <w:pStyle w:val="af2"/>
        <w:tabs>
          <w:tab w:val="right" w:pos="9355"/>
        </w:tabs>
        <w:spacing w:after="0" w:line="240" w:lineRule="auto"/>
        <w:ind w:left="0" w:right="0" w:firstLine="426"/>
        <w:jc w:val="both"/>
        <w:rPr>
          <w:rFonts w:ascii="Tahoma" w:hAnsi="Tahoma" w:cs="Tahoma"/>
          <w:iCs/>
          <w:sz w:val="24"/>
        </w:rPr>
      </w:pPr>
      <w:r>
        <w:rPr>
          <w:rFonts w:ascii="Tahoma" w:hAnsi="Tahoma" w:cs="Tahoma"/>
          <w:iCs/>
          <w:sz w:val="24"/>
        </w:rPr>
        <w:t>Сроки оказания услуг могут уточнятся по решению Заказчика.</w:t>
      </w:r>
    </w:p>
    <w:p w14:paraId="471D96DC" w14:textId="56B4C724" w:rsidR="00056B4C" w:rsidRPr="00423532" w:rsidRDefault="00056B4C" w:rsidP="00061623">
      <w:pPr>
        <w:spacing w:after="0" w:line="240" w:lineRule="auto"/>
        <w:rPr>
          <w:rStyle w:val="25"/>
          <w:rFonts w:ascii="Tahoma" w:hAnsi="Tahoma" w:cs="Tahoma"/>
          <w:color w:val="auto"/>
          <w:sz w:val="24"/>
          <w:szCs w:val="24"/>
          <w:u w:val="none"/>
        </w:rPr>
      </w:pPr>
    </w:p>
    <w:p w14:paraId="2A87EC3F" w14:textId="1CD5F74E" w:rsidR="004C60AF" w:rsidRDefault="004C60AF" w:rsidP="00056B4C">
      <w:pPr>
        <w:pStyle w:val="1"/>
        <w:numPr>
          <w:ilvl w:val="0"/>
          <w:numId w:val="7"/>
        </w:numPr>
        <w:tabs>
          <w:tab w:val="right" w:pos="1276"/>
        </w:tabs>
        <w:spacing w:before="0" w:after="0" w:line="240" w:lineRule="auto"/>
        <w:ind w:left="0" w:firstLine="709"/>
        <w:rPr>
          <w:rStyle w:val="25"/>
          <w:rFonts w:ascii="Tahoma" w:eastAsiaTheme="majorEastAsia" w:hAnsi="Tahoma" w:cs="Tahoma"/>
          <w:color w:val="auto"/>
          <w:sz w:val="24"/>
          <w:szCs w:val="24"/>
          <w:u w:val="none"/>
          <w:lang w:eastAsia="en-US" w:bidi="en-US"/>
        </w:rPr>
      </w:pPr>
      <w:bookmarkStart w:id="5" w:name="_Toc193982314"/>
      <w:r w:rsidRPr="00423532">
        <w:rPr>
          <w:rStyle w:val="25"/>
          <w:rFonts w:ascii="Tahoma" w:eastAsiaTheme="majorEastAsia" w:hAnsi="Tahoma" w:cs="Tahoma"/>
          <w:color w:val="auto"/>
          <w:sz w:val="24"/>
          <w:szCs w:val="24"/>
          <w:u w:val="none"/>
          <w:lang w:eastAsia="en-US" w:bidi="en-US"/>
        </w:rPr>
        <w:t>Общие исходные данные по техническому заданию.</w:t>
      </w:r>
      <w:bookmarkEnd w:id="5"/>
      <w:r>
        <w:rPr>
          <w:rStyle w:val="25"/>
          <w:rFonts w:ascii="Tahoma" w:eastAsiaTheme="majorEastAsia" w:hAnsi="Tahoma" w:cs="Tahoma"/>
          <w:color w:val="auto"/>
          <w:sz w:val="24"/>
          <w:szCs w:val="24"/>
          <w:u w:val="none"/>
          <w:lang w:eastAsia="en-US" w:bidi="en-US"/>
        </w:rPr>
        <w:t xml:space="preserve"> </w:t>
      </w:r>
    </w:p>
    <w:p w14:paraId="34A98FC1" w14:textId="0FFBEE8A" w:rsidR="004C60AF" w:rsidRDefault="004C60AF" w:rsidP="004C60AF">
      <w:pPr>
        <w:pStyle w:val="af2"/>
        <w:spacing w:after="0" w:line="240" w:lineRule="auto"/>
        <w:ind w:left="0" w:right="0" w:firstLine="709"/>
        <w:jc w:val="both"/>
        <w:rPr>
          <w:rFonts w:ascii="Tahoma" w:hAnsi="Tahoma" w:cs="Tahoma"/>
          <w:iCs/>
          <w:sz w:val="24"/>
        </w:rPr>
      </w:pPr>
      <w:r>
        <w:rPr>
          <w:rFonts w:ascii="Tahoma" w:hAnsi="Tahoma" w:cs="Tahoma"/>
          <w:iCs/>
          <w:sz w:val="24"/>
        </w:rPr>
        <w:t xml:space="preserve">В соответствии с конструкторской документацией </w:t>
      </w:r>
      <w:r w:rsidR="00F4298D">
        <w:rPr>
          <w:rFonts w:ascii="Tahoma" w:hAnsi="Tahoma" w:cs="Tahoma"/>
          <w:iCs/>
          <w:sz w:val="24"/>
        </w:rPr>
        <w:t xml:space="preserve">и паспортами на оборудование </w:t>
      </w:r>
      <w:r>
        <w:rPr>
          <w:rFonts w:ascii="Tahoma" w:hAnsi="Tahoma" w:cs="Tahoma"/>
          <w:iCs/>
          <w:sz w:val="24"/>
        </w:rPr>
        <w:t>Приложения 1</w:t>
      </w:r>
      <w:r w:rsidR="00F4298D">
        <w:rPr>
          <w:rFonts w:ascii="Tahoma" w:hAnsi="Tahoma" w:cs="Tahoma"/>
          <w:iCs/>
          <w:sz w:val="24"/>
        </w:rPr>
        <w:t>,2</w:t>
      </w:r>
      <w:r>
        <w:rPr>
          <w:rFonts w:ascii="Tahoma" w:hAnsi="Tahoma" w:cs="Tahoma"/>
          <w:iCs/>
          <w:sz w:val="24"/>
        </w:rPr>
        <w:t xml:space="preserve"> к ТЗ.</w:t>
      </w:r>
    </w:p>
    <w:p w14:paraId="577D3FDB" w14:textId="77777777" w:rsidR="004C60AF" w:rsidRPr="004C60AF" w:rsidRDefault="004C60AF" w:rsidP="004C60AF">
      <w:pPr>
        <w:rPr>
          <w:rFonts w:eastAsiaTheme="majorEastAsia"/>
          <w:lang w:eastAsia="en-US" w:bidi="en-US"/>
        </w:rPr>
      </w:pPr>
    </w:p>
    <w:p w14:paraId="158E6A60" w14:textId="77777777" w:rsidR="004C60AF" w:rsidRDefault="004C60AF" w:rsidP="00056B4C">
      <w:pPr>
        <w:pStyle w:val="1"/>
        <w:numPr>
          <w:ilvl w:val="0"/>
          <w:numId w:val="7"/>
        </w:numPr>
        <w:tabs>
          <w:tab w:val="right" w:pos="1276"/>
        </w:tabs>
        <w:spacing w:before="0" w:after="0" w:line="240" w:lineRule="auto"/>
        <w:ind w:left="0" w:firstLine="709"/>
        <w:rPr>
          <w:rStyle w:val="25"/>
          <w:rFonts w:ascii="Tahoma" w:eastAsiaTheme="majorEastAsia" w:hAnsi="Tahoma" w:cs="Tahoma"/>
          <w:color w:val="auto"/>
          <w:sz w:val="24"/>
          <w:szCs w:val="24"/>
          <w:u w:val="none"/>
          <w:lang w:eastAsia="en-US" w:bidi="en-US"/>
        </w:rPr>
      </w:pPr>
      <w:r>
        <w:rPr>
          <w:rStyle w:val="25"/>
          <w:rFonts w:ascii="Tahoma" w:eastAsiaTheme="majorEastAsia" w:hAnsi="Tahoma" w:cs="Tahoma"/>
          <w:color w:val="auto"/>
          <w:sz w:val="24"/>
          <w:szCs w:val="24"/>
          <w:u w:val="none"/>
          <w:lang w:eastAsia="en-US" w:bidi="en-US"/>
        </w:rPr>
        <w:t xml:space="preserve">  </w:t>
      </w:r>
      <w:bookmarkStart w:id="6" w:name="_Toc193982315"/>
      <w:r w:rsidRPr="00423532">
        <w:rPr>
          <w:rStyle w:val="25"/>
          <w:rFonts w:ascii="Tahoma" w:eastAsiaTheme="majorEastAsia" w:hAnsi="Tahoma" w:cs="Tahoma"/>
          <w:color w:val="auto"/>
          <w:sz w:val="24"/>
          <w:szCs w:val="24"/>
          <w:u w:val="none"/>
          <w:lang w:eastAsia="en-US" w:bidi="en-US"/>
        </w:rPr>
        <w:t>Климатические условия</w:t>
      </w:r>
      <w:bookmarkEnd w:id="6"/>
    </w:p>
    <w:p w14:paraId="4083C5E6" w14:textId="77777777" w:rsidR="004C60AF" w:rsidRPr="00423532" w:rsidRDefault="004C60AF" w:rsidP="004C60AF">
      <w:pPr>
        <w:spacing w:after="0" w:line="240" w:lineRule="auto"/>
        <w:ind w:firstLine="709"/>
        <w:jc w:val="both"/>
        <w:rPr>
          <w:rFonts w:ascii="Tahoma" w:hAnsi="Tahoma" w:cs="Tahoma"/>
          <w:sz w:val="24"/>
          <w:szCs w:val="24"/>
        </w:rPr>
      </w:pPr>
      <w:r>
        <w:rPr>
          <w:rStyle w:val="25"/>
          <w:rFonts w:ascii="Tahoma" w:eastAsiaTheme="majorEastAsia" w:hAnsi="Tahoma" w:cs="Tahoma"/>
          <w:color w:val="auto"/>
          <w:sz w:val="24"/>
          <w:szCs w:val="24"/>
          <w:u w:val="none"/>
          <w:lang w:eastAsia="en-US" w:bidi="en-US"/>
        </w:rPr>
        <w:t xml:space="preserve"> </w:t>
      </w:r>
      <w:r w:rsidRPr="00423532">
        <w:rPr>
          <w:rFonts w:ascii="Tahoma" w:hAnsi="Tahoma" w:cs="Tahoma"/>
          <w:sz w:val="24"/>
          <w:szCs w:val="24"/>
        </w:rPr>
        <w:t xml:space="preserve">По схематической карте территории Российской Федерации (далее – РФ) для строительства СП 131.13330.2018. «Свод правил. Строительная климатология. Актуализированная редакция СНИП 23-01-99» район строительства относится к климатическому подрайону </w:t>
      </w:r>
      <w:r w:rsidRPr="00423532">
        <w:rPr>
          <w:rFonts w:ascii="Tahoma" w:hAnsi="Tahoma" w:cs="Tahoma"/>
          <w:sz w:val="24"/>
          <w:szCs w:val="24"/>
          <w:lang w:val="en-US"/>
        </w:rPr>
        <w:t>I</w:t>
      </w:r>
      <w:r w:rsidRPr="00423532">
        <w:rPr>
          <w:rFonts w:ascii="Tahoma" w:hAnsi="Tahoma" w:cs="Tahoma"/>
          <w:sz w:val="24"/>
          <w:szCs w:val="24"/>
        </w:rPr>
        <w:t xml:space="preserve">Б особо сурового климата. Согласно ГОСТ 16350-80 «Климат СССР. Районирование и статистические параметры климатических факторов для технических целей» – к холодному климатическому району </w:t>
      </w:r>
      <w:r w:rsidRPr="00423532">
        <w:rPr>
          <w:rFonts w:ascii="Tahoma" w:hAnsi="Tahoma" w:cs="Tahoma"/>
          <w:sz w:val="24"/>
          <w:szCs w:val="24"/>
          <w:lang w:val="en-US"/>
        </w:rPr>
        <w:t>I</w:t>
      </w:r>
      <w:r w:rsidRPr="00423532">
        <w:rPr>
          <w:rFonts w:ascii="Tahoma" w:hAnsi="Tahoma" w:cs="Tahoma"/>
          <w:sz w:val="24"/>
          <w:szCs w:val="24"/>
          <w:vertAlign w:val="subscript"/>
        </w:rPr>
        <w:t>2</w:t>
      </w:r>
      <w:r w:rsidRPr="00423532">
        <w:rPr>
          <w:rFonts w:ascii="Tahoma" w:hAnsi="Tahoma" w:cs="Tahoma"/>
          <w:sz w:val="24"/>
          <w:szCs w:val="24"/>
        </w:rPr>
        <w:t xml:space="preserve">. </w:t>
      </w:r>
    </w:p>
    <w:p w14:paraId="1A4BD1EA" w14:textId="77777777" w:rsidR="004C60AF" w:rsidRPr="00423532" w:rsidRDefault="004C60AF" w:rsidP="004C60AF">
      <w:pPr>
        <w:spacing w:after="0" w:line="240" w:lineRule="auto"/>
        <w:ind w:firstLine="709"/>
        <w:jc w:val="both"/>
        <w:rPr>
          <w:rFonts w:ascii="Tahoma" w:hAnsi="Tahoma" w:cs="Tahoma"/>
          <w:sz w:val="24"/>
          <w:szCs w:val="24"/>
        </w:rPr>
      </w:pPr>
      <w:r w:rsidRPr="00423532">
        <w:rPr>
          <w:rFonts w:ascii="Tahoma" w:hAnsi="Tahoma" w:cs="Tahoma"/>
          <w:sz w:val="24"/>
          <w:szCs w:val="24"/>
        </w:rPr>
        <w:t xml:space="preserve">Климат района субарктический со слабо выраженным коротким летом с заморозками, холодной и долгой зимой, характерной особенностью которой является частое установление морозной погоды в совокупности с сильными и очень сильными ветрами. Период устойчивых морозов может длиться до 280 дней в году, с ноября по февраль оттепели исключены. Климат района строительства характеризуется отрицательной среднегодовой температурой воздуха, продолжительной зимой с сильными морозами и метелями, коротким дождливым, холодным летом, наличием частых и резких смен погоды. Район находится в зоне распространения многолетней мерзлоты. </w:t>
      </w:r>
    </w:p>
    <w:p w14:paraId="69C0AAD0" w14:textId="77777777" w:rsidR="004C60AF" w:rsidRDefault="004C60AF" w:rsidP="004C60AF">
      <w:pPr>
        <w:spacing w:after="0" w:line="240" w:lineRule="auto"/>
        <w:ind w:firstLine="709"/>
        <w:jc w:val="both"/>
        <w:rPr>
          <w:rFonts w:ascii="Tahoma" w:hAnsi="Tahoma" w:cs="Tahoma"/>
          <w:sz w:val="24"/>
          <w:szCs w:val="24"/>
        </w:rPr>
      </w:pPr>
    </w:p>
    <w:p w14:paraId="1F65DF3B" w14:textId="32734729" w:rsidR="004C60AF" w:rsidRPr="00423532" w:rsidRDefault="004C60AF" w:rsidP="004C60AF">
      <w:pPr>
        <w:spacing w:after="0" w:line="240" w:lineRule="auto"/>
        <w:ind w:firstLine="709"/>
        <w:jc w:val="both"/>
        <w:rPr>
          <w:rFonts w:ascii="Tahoma" w:hAnsi="Tahoma" w:cs="Tahoma"/>
          <w:sz w:val="24"/>
          <w:szCs w:val="24"/>
        </w:rPr>
      </w:pPr>
      <w:r w:rsidRPr="00423532">
        <w:rPr>
          <w:rFonts w:ascii="Tahoma" w:hAnsi="Tahoma" w:cs="Tahoma"/>
          <w:sz w:val="24"/>
          <w:szCs w:val="24"/>
        </w:rPr>
        <w:t>Сводный перечень климатических параметров для строительства приведен в таблице 2.</w:t>
      </w:r>
    </w:p>
    <w:p w14:paraId="2231A2F7" w14:textId="77777777" w:rsidR="004C60AF" w:rsidRPr="00423532" w:rsidRDefault="004C60AF" w:rsidP="004C60AF">
      <w:pPr>
        <w:pStyle w:val="afe"/>
        <w:keepNext/>
        <w:spacing w:after="0"/>
        <w:jc w:val="right"/>
        <w:rPr>
          <w:rFonts w:ascii="Tahoma" w:hAnsi="Tahoma" w:cs="Tahoma"/>
          <w:i w:val="0"/>
          <w:iCs w:val="0"/>
          <w:color w:val="auto"/>
          <w:sz w:val="24"/>
          <w:szCs w:val="24"/>
        </w:rPr>
      </w:pPr>
      <w:r w:rsidRPr="00423532">
        <w:rPr>
          <w:rFonts w:ascii="Tahoma" w:hAnsi="Tahoma" w:cs="Tahoma"/>
          <w:i w:val="0"/>
          <w:iCs w:val="0"/>
          <w:color w:val="auto"/>
          <w:sz w:val="24"/>
          <w:szCs w:val="24"/>
        </w:rPr>
        <w:t>Таблица 2</w:t>
      </w:r>
    </w:p>
    <w:tbl>
      <w:tblPr>
        <w:tblStyle w:val="af3"/>
        <w:tblW w:w="0" w:type="auto"/>
        <w:tblLook w:val="04A0" w:firstRow="1" w:lastRow="0" w:firstColumn="1" w:lastColumn="0" w:noHBand="0" w:noVBand="1"/>
      </w:tblPr>
      <w:tblGrid>
        <w:gridCol w:w="7677"/>
        <w:gridCol w:w="1668"/>
      </w:tblGrid>
      <w:tr w:rsidR="004C60AF" w:rsidRPr="00423532" w14:paraId="39D21221" w14:textId="77777777" w:rsidTr="00D63C67">
        <w:trPr>
          <w:trHeight w:val="567"/>
          <w:tblHeader/>
        </w:trPr>
        <w:tc>
          <w:tcPr>
            <w:tcW w:w="7792" w:type="dxa"/>
            <w:vAlign w:val="center"/>
          </w:tcPr>
          <w:p w14:paraId="6545B0F9" w14:textId="77777777" w:rsidR="004C60AF" w:rsidRPr="00423532" w:rsidRDefault="004C60AF" w:rsidP="00D63C67">
            <w:pPr>
              <w:pStyle w:val="af0"/>
              <w:tabs>
                <w:tab w:val="left" w:pos="284"/>
                <w:tab w:val="left" w:pos="709"/>
              </w:tabs>
              <w:ind w:left="0"/>
              <w:jc w:val="center"/>
              <w:rPr>
                <w:rFonts w:ascii="Tahoma" w:hAnsi="Tahoma" w:cs="Tahoma"/>
                <w:b/>
                <w:sz w:val="24"/>
                <w:szCs w:val="24"/>
              </w:rPr>
            </w:pPr>
            <w:r w:rsidRPr="00423532">
              <w:rPr>
                <w:rFonts w:ascii="Tahoma" w:hAnsi="Tahoma" w:cs="Tahoma"/>
                <w:b/>
                <w:sz w:val="24"/>
                <w:szCs w:val="24"/>
              </w:rPr>
              <w:t>Характеристика</w:t>
            </w:r>
          </w:p>
        </w:tc>
        <w:tc>
          <w:tcPr>
            <w:tcW w:w="1552" w:type="dxa"/>
            <w:vAlign w:val="center"/>
          </w:tcPr>
          <w:p w14:paraId="3DA33918" w14:textId="77777777" w:rsidR="004C60AF" w:rsidRPr="00423532" w:rsidRDefault="004C60AF" w:rsidP="00D63C67">
            <w:pPr>
              <w:pStyle w:val="af0"/>
              <w:tabs>
                <w:tab w:val="left" w:pos="284"/>
                <w:tab w:val="left" w:pos="709"/>
              </w:tabs>
              <w:ind w:left="0"/>
              <w:jc w:val="center"/>
              <w:rPr>
                <w:rFonts w:ascii="Tahoma" w:hAnsi="Tahoma" w:cs="Tahoma"/>
                <w:b/>
                <w:sz w:val="24"/>
                <w:szCs w:val="24"/>
              </w:rPr>
            </w:pPr>
            <w:r w:rsidRPr="00423532">
              <w:rPr>
                <w:rFonts w:ascii="Tahoma" w:hAnsi="Tahoma" w:cs="Tahoma"/>
                <w:b/>
                <w:sz w:val="24"/>
                <w:szCs w:val="24"/>
              </w:rPr>
              <w:t>Показатель</w:t>
            </w:r>
          </w:p>
        </w:tc>
      </w:tr>
      <w:tr w:rsidR="004C60AF" w:rsidRPr="00423532" w14:paraId="45CB1F67" w14:textId="77777777" w:rsidTr="00D63C67">
        <w:trPr>
          <w:trHeight w:val="397"/>
        </w:trPr>
        <w:tc>
          <w:tcPr>
            <w:tcW w:w="7792" w:type="dxa"/>
            <w:vAlign w:val="center"/>
          </w:tcPr>
          <w:p w14:paraId="4B0E4F9C" w14:textId="77777777" w:rsidR="004C60AF" w:rsidRPr="00423532" w:rsidRDefault="004C60AF" w:rsidP="00D63C67">
            <w:pPr>
              <w:pStyle w:val="af0"/>
              <w:tabs>
                <w:tab w:val="left" w:pos="284"/>
                <w:tab w:val="left" w:pos="709"/>
              </w:tabs>
              <w:ind w:left="0"/>
              <w:rPr>
                <w:rFonts w:ascii="Tahoma" w:hAnsi="Tahoma" w:cs="Tahoma"/>
                <w:sz w:val="24"/>
                <w:szCs w:val="24"/>
              </w:rPr>
            </w:pPr>
            <w:r w:rsidRPr="00423532">
              <w:rPr>
                <w:rFonts w:ascii="Tahoma" w:hAnsi="Tahoma" w:cs="Tahoma"/>
                <w:sz w:val="24"/>
                <w:szCs w:val="24"/>
              </w:rPr>
              <w:t>Среднегодовая температура воздуха, °С</w:t>
            </w:r>
          </w:p>
        </w:tc>
        <w:tc>
          <w:tcPr>
            <w:tcW w:w="1552" w:type="dxa"/>
            <w:vAlign w:val="center"/>
          </w:tcPr>
          <w:p w14:paraId="7F10E26B" w14:textId="77777777" w:rsidR="004C60AF" w:rsidRPr="00423532" w:rsidRDefault="004C60AF" w:rsidP="00D63C67">
            <w:pPr>
              <w:pStyle w:val="af0"/>
              <w:tabs>
                <w:tab w:val="left" w:pos="284"/>
                <w:tab w:val="left" w:pos="709"/>
              </w:tabs>
              <w:ind w:left="0"/>
              <w:jc w:val="center"/>
              <w:rPr>
                <w:rFonts w:ascii="Tahoma" w:hAnsi="Tahoma" w:cs="Tahoma"/>
                <w:sz w:val="24"/>
                <w:szCs w:val="24"/>
              </w:rPr>
            </w:pPr>
            <w:r w:rsidRPr="00423532">
              <w:rPr>
                <w:rFonts w:ascii="Tahoma" w:hAnsi="Tahoma" w:cs="Tahoma"/>
                <w:sz w:val="24"/>
                <w:szCs w:val="24"/>
              </w:rPr>
              <w:t>-9,3</w:t>
            </w:r>
          </w:p>
        </w:tc>
      </w:tr>
      <w:tr w:rsidR="004C60AF" w:rsidRPr="00423532" w14:paraId="6E263CD1" w14:textId="77777777" w:rsidTr="00D63C67">
        <w:trPr>
          <w:trHeight w:val="397"/>
        </w:trPr>
        <w:tc>
          <w:tcPr>
            <w:tcW w:w="7792" w:type="dxa"/>
            <w:vAlign w:val="center"/>
          </w:tcPr>
          <w:p w14:paraId="1C808810" w14:textId="77777777" w:rsidR="004C60AF" w:rsidRPr="00423532" w:rsidRDefault="004C60AF" w:rsidP="00D63C67">
            <w:pPr>
              <w:pStyle w:val="af0"/>
              <w:tabs>
                <w:tab w:val="left" w:pos="284"/>
                <w:tab w:val="left" w:pos="709"/>
              </w:tabs>
              <w:ind w:left="0"/>
              <w:rPr>
                <w:rFonts w:ascii="Tahoma" w:hAnsi="Tahoma" w:cs="Tahoma"/>
                <w:sz w:val="24"/>
                <w:szCs w:val="24"/>
              </w:rPr>
            </w:pPr>
            <w:r w:rsidRPr="00423532">
              <w:rPr>
                <w:rFonts w:ascii="Tahoma" w:hAnsi="Tahoma" w:cs="Tahoma"/>
                <w:sz w:val="24"/>
                <w:szCs w:val="24"/>
              </w:rPr>
              <w:lastRenderedPageBreak/>
              <w:t>Температура воздуха наиболее холодной пятидневки, °С обеспеченность 0,98/0,92</w:t>
            </w:r>
          </w:p>
        </w:tc>
        <w:tc>
          <w:tcPr>
            <w:tcW w:w="1552" w:type="dxa"/>
            <w:vAlign w:val="center"/>
          </w:tcPr>
          <w:p w14:paraId="09F098E5" w14:textId="77777777" w:rsidR="004C60AF" w:rsidRPr="00423532" w:rsidRDefault="004C60AF" w:rsidP="00D63C67">
            <w:pPr>
              <w:pStyle w:val="af0"/>
              <w:tabs>
                <w:tab w:val="left" w:pos="284"/>
                <w:tab w:val="left" w:pos="709"/>
              </w:tabs>
              <w:ind w:left="0"/>
              <w:jc w:val="center"/>
              <w:rPr>
                <w:rFonts w:ascii="Tahoma" w:hAnsi="Tahoma" w:cs="Tahoma"/>
                <w:sz w:val="24"/>
                <w:szCs w:val="24"/>
              </w:rPr>
            </w:pPr>
            <w:r w:rsidRPr="00423532">
              <w:rPr>
                <w:rFonts w:ascii="Tahoma" w:hAnsi="Tahoma" w:cs="Tahoma"/>
                <w:sz w:val="24"/>
                <w:szCs w:val="24"/>
              </w:rPr>
              <w:t>-47/-46</w:t>
            </w:r>
          </w:p>
        </w:tc>
      </w:tr>
      <w:tr w:rsidR="004C60AF" w:rsidRPr="00423532" w14:paraId="67DBA358" w14:textId="77777777" w:rsidTr="00D63C67">
        <w:trPr>
          <w:trHeight w:val="397"/>
        </w:trPr>
        <w:tc>
          <w:tcPr>
            <w:tcW w:w="7792" w:type="dxa"/>
            <w:vAlign w:val="center"/>
          </w:tcPr>
          <w:p w14:paraId="4BF7FD89" w14:textId="77777777" w:rsidR="004C60AF" w:rsidRPr="00423532" w:rsidRDefault="004C60AF" w:rsidP="00D63C67">
            <w:pPr>
              <w:pStyle w:val="af0"/>
              <w:tabs>
                <w:tab w:val="left" w:pos="284"/>
                <w:tab w:val="left" w:pos="709"/>
              </w:tabs>
              <w:ind w:left="0"/>
              <w:rPr>
                <w:rFonts w:ascii="Tahoma" w:hAnsi="Tahoma" w:cs="Tahoma"/>
                <w:sz w:val="24"/>
                <w:szCs w:val="24"/>
              </w:rPr>
            </w:pPr>
            <w:r w:rsidRPr="00423532">
              <w:rPr>
                <w:rFonts w:ascii="Tahoma" w:hAnsi="Tahoma" w:cs="Tahoma"/>
                <w:sz w:val="24"/>
                <w:szCs w:val="24"/>
              </w:rPr>
              <w:t>Абсолютный максимум температуры воздуха, °С</w:t>
            </w:r>
          </w:p>
        </w:tc>
        <w:tc>
          <w:tcPr>
            <w:tcW w:w="1552" w:type="dxa"/>
            <w:vAlign w:val="center"/>
          </w:tcPr>
          <w:p w14:paraId="03C641EC" w14:textId="77777777" w:rsidR="004C60AF" w:rsidRPr="00423532" w:rsidRDefault="004C60AF" w:rsidP="00D63C67">
            <w:pPr>
              <w:pStyle w:val="af0"/>
              <w:tabs>
                <w:tab w:val="left" w:pos="284"/>
                <w:tab w:val="left" w:pos="709"/>
              </w:tabs>
              <w:ind w:left="0"/>
              <w:jc w:val="center"/>
              <w:rPr>
                <w:rFonts w:ascii="Tahoma" w:hAnsi="Tahoma" w:cs="Tahoma"/>
                <w:sz w:val="24"/>
                <w:szCs w:val="24"/>
              </w:rPr>
            </w:pPr>
            <w:r w:rsidRPr="00423532">
              <w:rPr>
                <w:rFonts w:ascii="Tahoma" w:hAnsi="Tahoma" w:cs="Tahoma"/>
                <w:sz w:val="24"/>
                <w:szCs w:val="24"/>
              </w:rPr>
              <w:t>+32</w:t>
            </w:r>
          </w:p>
        </w:tc>
      </w:tr>
      <w:tr w:rsidR="004C60AF" w:rsidRPr="00423532" w14:paraId="3DDA6541" w14:textId="77777777" w:rsidTr="00D63C67">
        <w:trPr>
          <w:trHeight w:val="397"/>
        </w:trPr>
        <w:tc>
          <w:tcPr>
            <w:tcW w:w="7792" w:type="dxa"/>
            <w:vAlign w:val="center"/>
          </w:tcPr>
          <w:p w14:paraId="7016520A" w14:textId="77777777" w:rsidR="004C60AF" w:rsidRPr="00423532" w:rsidRDefault="004C60AF" w:rsidP="00D63C67">
            <w:pPr>
              <w:pStyle w:val="af0"/>
              <w:tabs>
                <w:tab w:val="left" w:pos="284"/>
                <w:tab w:val="left" w:pos="709"/>
              </w:tabs>
              <w:ind w:left="0"/>
              <w:rPr>
                <w:rFonts w:ascii="Tahoma" w:hAnsi="Tahoma" w:cs="Tahoma"/>
                <w:sz w:val="24"/>
                <w:szCs w:val="24"/>
              </w:rPr>
            </w:pPr>
            <w:r w:rsidRPr="00423532">
              <w:rPr>
                <w:rFonts w:ascii="Tahoma" w:hAnsi="Tahoma" w:cs="Tahoma"/>
                <w:sz w:val="24"/>
                <w:szCs w:val="24"/>
              </w:rPr>
              <w:t>Абсолютный минимум температуры воздуха, °С</w:t>
            </w:r>
          </w:p>
        </w:tc>
        <w:tc>
          <w:tcPr>
            <w:tcW w:w="1552" w:type="dxa"/>
            <w:vAlign w:val="center"/>
          </w:tcPr>
          <w:p w14:paraId="23563921" w14:textId="77777777" w:rsidR="004C60AF" w:rsidRPr="00423532" w:rsidRDefault="004C60AF" w:rsidP="00D63C67">
            <w:pPr>
              <w:pStyle w:val="af0"/>
              <w:tabs>
                <w:tab w:val="left" w:pos="284"/>
                <w:tab w:val="left" w:pos="709"/>
              </w:tabs>
              <w:ind w:left="0"/>
              <w:jc w:val="center"/>
              <w:rPr>
                <w:rFonts w:ascii="Tahoma" w:hAnsi="Tahoma" w:cs="Tahoma"/>
                <w:sz w:val="24"/>
                <w:szCs w:val="24"/>
              </w:rPr>
            </w:pPr>
            <w:r w:rsidRPr="00423532">
              <w:rPr>
                <w:rFonts w:ascii="Tahoma" w:hAnsi="Tahoma" w:cs="Tahoma"/>
                <w:sz w:val="24"/>
                <w:szCs w:val="24"/>
              </w:rPr>
              <w:t>-56</w:t>
            </w:r>
          </w:p>
        </w:tc>
      </w:tr>
      <w:tr w:rsidR="004C60AF" w:rsidRPr="00423532" w14:paraId="21201533" w14:textId="77777777" w:rsidTr="00D63C67">
        <w:trPr>
          <w:trHeight w:val="397"/>
        </w:trPr>
        <w:tc>
          <w:tcPr>
            <w:tcW w:w="7792" w:type="dxa"/>
            <w:vAlign w:val="center"/>
          </w:tcPr>
          <w:p w14:paraId="7E6B4647" w14:textId="77777777" w:rsidR="004C60AF" w:rsidRPr="00423532" w:rsidRDefault="004C60AF" w:rsidP="00D63C67">
            <w:pPr>
              <w:pStyle w:val="af0"/>
              <w:tabs>
                <w:tab w:val="left" w:pos="284"/>
                <w:tab w:val="left" w:pos="709"/>
              </w:tabs>
              <w:ind w:left="0"/>
              <w:rPr>
                <w:rFonts w:ascii="Tahoma" w:hAnsi="Tahoma" w:cs="Tahoma"/>
                <w:sz w:val="24"/>
                <w:szCs w:val="24"/>
              </w:rPr>
            </w:pPr>
            <w:r w:rsidRPr="00423532">
              <w:rPr>
                <w:rFonts w:ascii="Tahoma" w:hAnsi="Tahoma" w:cs="Tahoma"/>
                <w:sz w:val="24"/>
                <w:szCs w:val="24"/>
              </w:rPr>
              <w:t>Продолжительность безморозного периода в воздухе, дни</w:t>
            </w:r>
          </w:p>
        </w:tc>
        <w:tc>
          <w:tcPr>
            <w:tcW w:w="1552" w:type="dxa"/>
            <w:vAlign w:val="center"/>
          </w:tcPr>
          <w:p w14:paraId="7473FF8F" w14:textId="77777777" w:rsidR="004C60AF" w:rsidRPr="00423532" w:rsidRDefault="004C60AF" w:rsidP="00D63C67">
            <w:pPr>
              <w:pStyle w:val="af0"/>
              <w:tabs>
                <w:tab w:val="left" w:pos="284"/>
                <w:tab w:val="left" w:pos="709"/>
              </w:tabs>
              <w:ind w:left="0"/>
              <w:jc w:val="center"/>
              <w:rPr>
                <w:rFonts w:ascii="Tahoma" w:hAnsi="Tahoma" w:cs="Tahoma"/>
                <w:sz w:val="24"/>
                <w:szCs w:val="24"/>
              </w:rPr>
            </w:pPr>
            <w:r w:rsidRPr="00423532">
              <w:rPr>
                <w:rFonts w:ascii="Tahoma" w:hAnsi="Tahoma" w:cs="Tahoma"/>
                <w:sz w:val="24"/>
                <w:szCs w:val="24"/>
              </w:rPr>
              <w:t>87</w:t>
            </w:r>
          </w:p>
        </w:tc>
      </w:tr>
      <w:tr w:rsidR="004C60AF" w:rsidRPr="00423532" w14:paraId="20B85E34" w14:textId="77777777" w:rsidTr="00D63C67">
        <w:trPr>
          <w:trHeight w:val="397"/>
        </w:trPr>
        <w:tc>
          <w:tcPr>
            <w:tcW w:w="7792" w:type="dxa"/>
            <w:vAlign w:val="center"/>
          </w:tcPr>
          <w:p w14:paraId="66DA0FEE" w14:textId="77777777" w:rsidR="004C60AF" w:rsidRPr="00423532" w:rsidRDefault="004C60AF" w:rsidP="00D63C67">
            <w:pPr>
              <w:pStyle w:val="af0"/>
              <w:tabs>
                <w:tab w:val="left" w:pos="284"/>
                <w:tab w:val="left" w:pos="709"/>
              </w:tabs>
              <w:ind w:left="0"/>
              <w:rPr>
                <w:rFonts w:ascii="Tahoma" w:hAnsi="Tahoma" w:cs="Tahoma"/>
                <w:sz w:val="24"/>
                <w:szCs w:val="24"/>
              </w:rPr>
            </w:pPr>
            <w:r w:rsidRPr="00423532">
              <w:rPr>
                <w:rFonts w:ascii="Tahoma" w:hAnsi="Tahoma" w:cs="Tahoma"/>
                <w:sz w:val="24"/>
                <w:szCs w:val="24"/>
              </w:rPr>
              <w:t>Продолжительность холодного периода, дни</w:t>
            </w:r>
          </w:p>
        </w:tc>
        <w:tc>
          <w:tcPr>
            <w:tcW w:w="1552" w:type="dxa"/>
            <w:vAlign w:val="center"/>
          </w:tcPr>
          <w:p w14:paraId="56A20576" w14:textId="77777777" w:rsidR="004C60AF" w:rsidRPr="00423532" w:rsidRDefault="004C60AF" w:rsidP="00D63C67">
            <w:pPr>
              <w:pStyle w:val="af0"/>
              <w:tabs>
                <w:tab w:val="left" w:pos="284"/>
                <w:tab w:val="left" w:pos="709"/>
              </w:tabs>
              <w:ind w:left="0"/>
              <w:jc w:val="center"/>
              <w:rPr>
                <w:rFonts w:ascii="Tahoma" w:hAnsi="Tahoma" w:cs="Tahoma"/>
                <w:sz w:val="24"/>
                <w:szCs w:val="24"/>
              </w:rPr>
            </w:pPr>
            <w:r w:rsidRPr="00423532">
              <w:rPr>
                <w:rFonts w:ascii="Tahoma" w:hAnsi="Tahoma" w:cs="Tahoma"/>
                <w:sz w:val="24"/>
                <w:szCs w:val="24"/>
              </w:rPr>
              <w:t>245</w:t>
            </w:r>
          </w:p>
        </w:tc>
      </w:tr>
      <w:tr w:rsidR="004C60AF" w:rsidRPr="00423532" w14:paraId="31EE304D" w14:textId="77777777" w:rsidTr="00D63C67">
        <w:trPr>
          <w:trHeight w:val="397"/>
        </w:trPr>
        <w:tc>
          <w:tcPr>
            <w:tcW w:w="7792" w:type="dxa"/>
            <w:vAlign w:val="center"/>
          </w:tcPr>
          <w:p w14:paraId="5C02BEAA" w14:textId="77777777" w:rsidR="004C60AF" w:rsidRPr="00423532" w:rsidRDefault="004C60AF" w:rsidP="00D63C67">
            <w:pPr>
              <w:pStyle w:val="af0"/>
              <w:tabs>
                <w:tab w:val="left" w:pos="284"/>
                <w:tab w:val="left" w:pos="709"/>
              </w:tabs>
              <w:ind w:left="0"/>
              <w:rPr>
                <w:rFonts w:ascii="Tahoma" w:hAnsi="Tahoma" w:cs="Tahoma"/>
                <w:sz w:val="24"/>
                <w:szCs w:val="24"/>
              </w:rPr>
            </w:pPr>
            <w:r w:rsidRPr="00423532">
              <w:rPr>
                <w:rFonts w:ascii="Tahoma" w:hAnsi="Tahoma" w:cs="Tahoma"/>
                <w:sz w:val="24"/>
                <w:szCs w:val="24"/>
              </w:rPr>
              <w:t>Продолжительность теплого периода, дни</w:t>
            </w:r>
          </w:p>
        </w:tc>
        <w:tc>
          <w:tcPr>
            <w:tcW w:w="1552" w:type="dxa"/>
            <w:vAlign w:val="center"/>
          </w:tcPr>
          <w:p w14:paraId="70596E6D" w14:textId="77777777" w:rsidR="004C60AF" w:rsidRPr="00423532" w:rsidRDefault="004C60AF" w:rsidP="00D63C67">
            <w:pPr>
              <w:pStyle w:val="af0"/>
              <w:tabs>
                <w:tab w:val="left" w:pos="284"/>
                <w:tab w:val="left" w:pos="709"/>
              </w:tabs>
              <w:ind w:left="0"/>
              <w:jc w:val="center"/>
              <w:rPr>
                <w:rFonts w:ascii="Tahoma" w:hAnsi="Tahoma" w:cs="Tahoma"/>
                <w:sz w:val="24"/>
                <w:szCs w:val="24"/>
              </w:rPr>
            </w:pPr>
            <w:r w:rsidRPr="00423532">
              <w:rPr>
                <w:rFonts w:ascii="Tahoma" w:hAnsi="Tahoma" w:cs="Tahoma"/>
                <w:sz w:val="24"/>
                <w:szCs w:val="24"/>
              </w:rPr>
              <w:t>120</w:t>
            </w:r>
          </w:p>
        </w:tc>
      </w:tr>
      <w:tr w:rsidR="004C60AF" w:rsidRPr="00423532" w14:paraId="569CE430" w14:textId="77777777" w:rsidTr="00D63C67">
        <w:trPr>
          <w:trHeight w:val="397"/>
        </w:trPr>
        <w:tc>
          <w:tcPr>
            <w:tcW w:w="7792" w:type="dxa"/>
            <w:vAlign w:val="center"/>
          </w:tcPr>
          <w:p w14:paraId="19BFD89C" w14:textId="77777777" w:rsidR="004C60AF" w:rsidRPr="00423532" w:rsidRDefault="004C60AF" w:rsidP="00D63C67">
            <w:pPr>
              <w:pStyle w:val="af0"/>
              <w:tabs>
                <w:tab w:val="left" w:pos="284"/>
                <w:tab w:val="left" w:pos="709"/>
              </w:tabs>
              <w:ind w:left="0"/>
              <w:rPr>
                <w:rFonts w:ascii="Tahoma" w:hAnsi="Tahoma" w:cs="Tahoma"/>
                <w:sz w:val="24"/>
                <w:szCs w:val="24"/>
              </w:rPr>
            </w:pPr>
            <w:r w:rsidRPr="00423532">
              <w:rPr>
                <w:rFonts w:ascii="Tahoma" w:hAnsi="Tahoma" w:cs="Tahoma"/>
                <w:sz w:val="24"/>
                <w:szCs w:val="24"/>
              </w:rPr>
              <w:t>Относительная влажность воздуха – летом/зимой/год, %</w:t>
            </w:r>
          </w:p>
        </w:tc>
        <w:tc>
          <w:tcPr>
            <w:tcW w:w="1552" w:type="dxa"/>
            <w:vAlign w:val="center"/>
          </w:tcPr>
          <w:p w14:paraId="6FE59BF4" w14:textId="77777777" w:rsidR="004C60AF" w:rsidRPr="00423532" w:rsidRDefault="004C60AF" w:rsidP="00D63C67">
            <w:pPr>
              <w:pStyle w:val="af0"/>
              <w:tabs>
                <w:tab w:val="left" w:pos="284"/>
                <w:tab w:val="left" w:pos="709"/>
              </w:tabs>
              <w:ind w:left="0"/>
              <w:jc w:val="center"/>
              <w:rPr>
                <w:rFonts w:ascii="Tahoma" w:hAnsi="Tahoma" w:cs="Tahoma"/>
                <w:sz w:val="24"/>
                <w:szCs w:val="24"/>
              </w:rPr>
            </w:pPr>
            <w:r w:rsidRPr="00423532">
              <w:rPr>
                <w:rFonts w:ascii="Tahoma" w:hAnsi="Tahoma" w:cs="Tahoma"/>
                <w:sz w:val="24"/>
                <w:szCs w:val="24"/>
              </w:rPr>
              <w:t>72/77/76</w:t>
            </w:r>
          </w:p>
        </w:tc>
      </w:tr>
      <w:tr w:rsidR="004C60AF" w:rsidRPr="00423532" w14:paraId="62B6F078" w14:textId="77777777" w:rsidTr="00D63C67">
        <w:trPr>
          <w:trHeight w:val="397"/>
        </w:trPr>
        <w:tc>
          <w:tcPr>
            <w:tcW w:w="7792" w:type="dxa"/>
            <w:vAlign w:val="center"/>
          </w:tcPr>
          <w:p w14:paraId="5BEAEBB7" w14:textId="77777777" w:rsidR="004C60AF" w:rsidRPr="00423532" w:rsidRDefault="004C60AF" w:rsidP="00D63C67">
            <w:pPr>
              <w:pStyle w:val="af0"/>
              <w:tabs>
                <w:tab w:val="left" w:pos="284"/>
                <w:tab w:val="left" w:pos="709"/>
              </w:tabs>
              <w:ind w:left="0"/>
              <w:rPr>
                <w:rFonts w:ascii="Tahoma" w:hAnsi="Tahoma" w:cs="Tahoma"/>
                <w:sz w:val="24"/>
                <w:szCs w:val="24"/>
              </w:rPr>
            </w:pPr>
            <w:r w:rsidRPr="00423532">
              <w:rPr>
                <w:rFonts w:ascii="Tahoma" w:hAnsi="Tahoma" w:cs="Tahoma"/>
                <w:sz w:val="24"/>
                <w:szCs w:val="24"/>
              </w:rPr>
              <w:t>Среднее количество осадков за год, мм</w:t>
            </w:r>
          </w:p>
        </w:tc>
        <w:tc>
          <w:tcPr>
            <w:tcW w:w="1552" w:type="dxa"/>
            <w:vAlign w:val="center"/>
          </w:tcPr>
          <w:p w14:paraId="5E61A2FF" w14:textId="77777777" w:rsidR="004C60AF" w:rsidRPr="00423532" w:rsidRDefault="004C60AF" w:rsidP="00D63C67">
            <w:pPr>
              <w:pStyle w:val="af0"/>
              <w:tabs>
                <w:tab w:val="left" w:pos="284"/>
                <w:tab w:val="left" w:pos="709"/>
              </w:tabs>
              <w:ind w:left="0"/>
              <w:jc w:val="center"/>
              <w:rPr>
                <w:rFonts w:ascii="Tahoma" w:hAnsi="Tahoma" w:cs="Tahoma"/>
                <w:sz w:val="24"/>
                <w:szCs w:val="24"/>
              </w:rPr>
            </w:pPr>
            <w:r w:rsidRPr="00423532">
              <w:rPr>
                <w:rFonts w:ascii="Tahoma" w:hAnsi="Tahoma" w:cs="Tahoma"/>
                <w:sz w:val="24"/>
                <w:szCs w:val="24"/>
              </w:rPr>
              <w:t>461</w:t>
            </w:r>
          </w:p>
        </w:tc>
      </w:tr>
      <w:tr w:rsidR="004C60AF" w:rsidRPr="00423532" w14:paraId="2D563035" w14:textId="77777777" w:rsidTr="00D63C67">
        <w:trPr>
          <w:trHeight w:val="397"/>
        </w:trPr>
        <w:tc>
          <w:tcPr>
            <w:tcW w:w="7792" w:type="dxa"/>
            <w:vAlign w:val="center"/>
          </w:tcPr>
          <w:p w14:paraId="1F3411A6" w14:textId="77777777" w:rsidR="004C60AF" w:rsidRPr="00423532" w:rsidRDefault="004C60AF" w:rsidP="00D63C67">
            <w:pPr>
              <w:pStyle w:val="af0"/>
              <w:tabs>
                <w:tab w:val="left" w:pos="284"/>
                <w:tab w:val="left" w:pos="709"/>
              </w:tabs>
              <w:ind w:left="0"/>
              <w:rPr>
                <w:rFonts w:ascii="Tahoma" w:hAnsi="Tahoma" w:cs="Tahoma"/>
                <w:sz w:val="24"/>
                <w:szCs w:val="24"/>
              </w:rPr>
            </w:pPr>
            <w:r w:rsidRPr="00423532">
              <w:rPr>
                <w:rFonts w:ascii="Tahoma" w:hAnsi="Tahoma" w:cs="Tahoma"/>
                <w:sz w:val="24"/>
                <w:szCs w:val="24"/>
              </w:rPr>
              <w:t>Количество осадков с октября по май, мм</w:t>
            </w:r>
          </w:p>
        </w:tc>
        <w:tc>
          <w:tcPr>
            <w:tcW w:w="1552" w:type="dxa"/>
            <w:vAlign w:val="center"/>
          </w:tcPr>
          <w:p w14:paraId="2B95CFEB" w14:textId="77777777" w:rsidR="004C60AF" w:rsidRPr="00423532" w:rsidRDefault="004C60AF" w:rsidP="00D63C67">
            <w:pPr>
              <w:pStyle w:val="af0"/>
              <w:tabs>
                <w:tab w:val="left" w:pos="284"/>
                <w:tab w:val="left" w:pos="709"/>
              </w:tabs>
              <w:ind w:left="0"/>
              <w:jc w:val="center"/>
              <w:rPr>
                <w:rFonts w:ascii="Tahoma" w:hAnsi="Tahoma" w:cs="Tahoma"/>
                <w:sz w:val="24"/>
                <w:szCs w:val="24"/>
              </w:rPr>
            </w:pPr>
            <w:r w:rsidRPr="00423532">
              <w:rPr>
                <w:rFonts w:ascii="Tahoma" w:hAnsi="Tahoma" w:cs="Tahoma"/>
                <w:sz w:val="24"/>
                <w:szCs w:val="24"/>
              </w:rPr>
              <w:t>262</w:t>
            </w:r>
          </w:p>
        </w:tc>
      </w:tr>
      <w:tr w:rsidR="004C60AF" w:rsidRPr="00423532" w14:paraId="6E111A84" w14:textId="77777777" w:rsidTr="00D63C67">
        <w:trPr>
          <w:trHeight w:val="397"/>
        </w:trPr>
        <w:tc>
          <w:tcPr>
            <w:tcW w:w="7792" w:type="dxa"/>
            <w:vAlign w:val="center"/>
          </w:tcPr>
          <w:p w14:paraId="5E841FD1" w14:textId="77777777" w:rsidR="004C60AF" w:rsidRPr="00423532" w:rsidRDefault="004C60AF" w:rsidP="00D63C67">
            <w:pPr>
              <w:pStyle w:val="af0"/>
              <w:tabs>
                <w:tab w:val="left" w:pos="284"/>
                <w:tab w:val="left" w:pos="709"/>
              </w:tabs>
              <w:ind w:left="0"/>
              <w:rPr>
                <w:rFonts w:ascii="Tahoma" w:hAnsi="Tahoma" w:cs="Tahoma"/>
                <w:sz w:val="24"/>
                <w:szCs w:val="24"/>
              </w:rPr>
            </w:pPr>
            <w:r w:rsidRPr="00423532">
              <w:rPr>
                <w:rFonts w:ascii="Tahoma" w:hAnsi="Tahoma" w:cs="Tahoma"/>
                <w:sz w:val="24"/>
                <w:szCs w:val="24"/>
              </w:rPr>
              <w:t>Количество осадков с июня по сентябрь, мм</w:t>
            </w:r>
          </w:p>
        </w:tc>
        <w:tc>
          <w:tcPr>
            <w:tcW w:w="1552" w:type="dxa"/>
            <w:vAlign w:val="center"/>
          </w:tcPr>
          <w:p w14:paraId="0DC58878" w14:textId="77777777" w:rsidR="004C60AF" w:rsidRPr="00423532" w:rsidRDefault="004C60AF" w:rsidP="00D63C67">
            <w:pPr>
              <w:pStyle w:val="af0"/>
              <w:tabs>
                <w:tab w:val="left" w:pos="284"/>
                <w:tab w:val="left" w:pos="709"/>
              </w:tabs>
              <w:ind w:left="0"/>
              <w:jc w:val="center"/>
              <w:rPr>
                <w:rFonts w:ascii="Tahoma" w:hAnsi="Tahoma" w:cs="Tahoma"/>
                <w:sz w:val="24"/>
                <w:szCs w:val="24"/>
              </w:rPr>
            </w:pPr>
            <w:r w:rsidRPr="00423532">
              <w:rPr>
                <w:rFonts w:ascii="Tahoma" w:hAnsi="Tahoma" w:cs="Tahoma"/>
                <w:sz w:val="24"/>
                <w:szCs w:val="24"/>
              </w:rPr>
              <w:t>199</w:t>
            </w:r>
          </w:p>
        </w:tc>
      </w:tr>
      <w:tr w:rsidR="004C60AF" w:rsidRPr="00423532" w14:paraId="4A152847" w14:textId="77777777" w:rsidTr="00D63C67">
        <w:trPr>
          <w:trHeight w:val="397"/>
        </w:trPr>
        <w:tc>
          <w:tcPr>
            <w:tcW w:w="7792" w:type="dxa"/>
            <w:vAlign w:val="center"/>
          </w:tcPr>
          <w:p w14:paraId="21331944" w14:textId="77777777" w:rsidR="004C60AF" w:rsidRPr="00423532" w:rsidRDefault="004C60AF" w:rsidP="00D63C67">
            <w:pPr>
              <w:pStyle w:val="af0"/>
              <w:tabs>
                <w:tab w:val="left" w:pos="284"/>
                <w:tab w:val="left" w:pos="709"/>
              </w:tabs>
              <w:ind w:left="0"/>
              <w:rPr>
                <w:rFonts w:ascii="Tahoma" w:hAnsi="Tahoma" w:cs="Tahoma"/>
                <w:sz w:val="24"/>
                <w:szCs w:val="24"/>
              </w:rPr>
            </w:pPr>
            <w:r w:rsidRPr="00423532">
              <w:rPr>
                <w:rFonts w:ascii="Tahoma" w:hAnsi="Tahoma" w:cs="Tahoma"/>
                <w:sz w:val="24"/>
                <w:szCs w:val="24"/>
              </w:rPr>
              <w:t>Количество жидких осадков за год, %</w:t>
            </w:r>
          </w:p>
        </w:tc>
        <w:tc>
          <w:tcPr>
            <w:tcW w:w="1552" w:type="dxa"/>
            <w:vAlign w:val="center"/>
          </w:tcPr>
          <w:p w14:paraId="405CFAFA" w14:textId="77777777" w:rsidR="004C60AF" w:rsidRPr="00423532" w:rsidRDefault="004C60AF" w:rsidP="00D63C67">
            <w:pPr>
              <w:pStyle w:val="af0"/>
              <w:tabs>
                <w:tab w:val="left" w:pos="284"/>
                <w:tab w:val="left" w:pos="709"/>
              </w:tabs>
              <w:ind w:left="0"/>
              <w:jc w:val="center"/>
              <w:rPr>
                <w:rFonts w:ascii="Tahoma" w:hAnsi="Tahoma" w:cs="Tahoma"/>
                <w:sz w:val="24"/>
                <w:szCs w:val="24"/>
              </w:rPr>
            </w:pPr>
            <w:r w:rsidRPr="00423532">
              <w:rPr>
                <w:rFonts w:ascii="Tahoma" w:hAnsi="Tahoma" w:cs="Tahoma"/>
                <w:sz w:val="24"/>
                <w:szCs w:val="24"/>
              </w:rPr>
              <w:t>43</w:t>
            </w:r>
          </w:p>
        </w:tc>
      </w:tr>
      <w:tr w:rsidR="004C60AF" w:rsidRPr="00423532" w14:paraId="4051701C" w14:textId="77777777" w:rsidTr="00D63C67">
        <w:trPr>
          <w:trHeight w:val="397"/>
        </w:trPr>
        <w:tc>
          <w:tcPr>
            <w:tcW w:w="7792" w:type="dxa"/>
            <w:vAlign w:val="center"/>
          </w:tcPr>
          <w:p w14:paraId="28B7155E" w14:textId="77777777" w:rsidR="004C60AF" w:rsidRPr="00423532" w:rsidRDefault="004C60AF" w:rsidP="00D63C67">
            <w:pPr>
              <w:pStyle w:val="af0"/>
              <w:tabs>
                <w:tab w:val="left" w:pos="284"/>
                <w:tab w:val="left" w:pos="709"/>
              </w:tabs>
              <w:ind w:left="0"/>
              <w:rPr>
                <w:rFonts w:ascii="Tahoma" w:hAnsi="Tahoma" w:cs="Tahoma"/>
                <w:sz w:val="24"/>
                <w:szCs w:val="24"/>
              </w:rPr>
            </w:pPr>
            <w:r w:rsidRPr="00423532">
              <w:rPr>
                <w:rFonts w:ascii="Tahoma" w:hAnsi="Tahoma" w:cs="Tahoma"/>
                <w:sz w:val="24"/>
                <w:szCs w:val="24"/>
              </w:rPr>
              <w:t>Количество твёрдых осадков за год, %</w:t>
            </w:r>
          </w:p>
        </w:tc>
        <w:tc>
          <w:tcPr>
            <w:tcW w:w="1552" w:type="dxa"/>
            <w:vAlign w:val="center"/>
          </w:tcPr>
          <w:p w14:paraId="12BB8E5E" w14:textId="77777777" w:rsidR="004C60AF" w:rsidRPr="00423532" w:rsidRDefault="004C60AF" w:rsidP="00D63C67">
            <w:pPr>
              <w:pStyle w:val="af0"/>
              <w:tabs>
                <w:tab w:val="left" w:pos="284"/>
                <w:tab w:val="left" w:pos="709"/>
              </w:tabs>
              <w:ind w:left="0"/>
              <w:jc w:val="center"/>
              <w:rPr>
                <w:rFonts w:ascii="Tahoma" w:hAnsi="Tahoma" w:cs="Tahoma"/>
                <w:sz w:val="24"/>
                <w:szCs w:val="24"/>
              </w:rPr>
            </w:pPr>
            <w:r w:rsidRPr="00423532">
              <w:rPr>
                <w:rFonts w:ascii="Tahoma" w:hAnsi="Tahoma" w:cs="Tahoma"/>
                <w:sz w:val="24"/>
                <w:szCs w:val="24"/>
              </w:rPr>
              <w:t>46</w:t>
            </w:r>
          </w:p>
        </w:tc>
      </w:tr>
      <w:tr w:rsidR="004C60AF" w:rsidRPr="00423532" w14:paraId="50EE0655" w14:textId="77777777" w:rsidTr="00D63C67">
        <w:trPr>
          <w:trHeight w:val="397"/>
        </w:trPr>
        <w:tc>
          <w:tcPr>
            <w:tcW w:w="7792" w:type="dxa"/>
            <w:vAlign w:val="center"/>
          </w:tcPr>
          <w:p w14:paraId="0F46B259" w14:textId="77777777" w:rsidR="004C60AF" w:rsidRPr="00423532" w:rsidRDefault="004C60AF" w:rsidP="00D63C67">
            <w:pPr>
              <w:pStyle w:val="af0"/>
              <w:tabs>
                <w:tab w:val="left" w:pos="284"/>
                <w:tab w:val="left" w:pos="709"/>
              </w:tabs>
              <w:ind w:left="0"/>
              <w:rPr>
                <w:rFonts w:ascii="Tahoma" w:hAnsi="Tahoma" w:cs="Tahoma"/>
                <w:sz w:val="24"/>
                <w:szCs w:val="24"/>
              </w:rPr>
            </w:pPr>
            <w:r w:rsidRPr="00423532">
              <w:rPr>
                <w:rFonts w:ascii="Tahoma" w:hAnsi="Tahoma" w:cs="Tahoma"/>
                <w:sz w:val="24"/>
                <w:szCs w:val="24"/>
              </w:rPr>
              <w:t>Количество смешанных осадков за год, %</w:t>
            </w:r>
          </w:p>
        </w:tc>
        <w:tc>
          <w:tcPr>
            <w:tcW w:w="1552" w:type="dxa"/>
            <w:vAlign w:val="center"/>
          </w:tcPr>
          <w:p w14:paraId="2634C172" w14:textId="77777777" w:rsidR="004C60AF" w:rsidRPr="00423532" w:rsidRDefault="004C60AF" w:rsidP="00D63C67">
            <w:pPr>
              <w:pStyle w:val="af0"/>
              <w:tabs>
                <w:tab w:val="left" w:pos="284"/>
                <w:tab w:val="left" w:pos="709"/>
              </w:tabs>
              <w:ind w:left="0"/>
              <w:jc w:val="center"/>
              <w:rPr>
                <w:rFonts w:ascii="Tahoma" w:hAnsi="Tahoma" w:cs="Tahoma"/>
                <w:sz w:val="24"/>
                <w:szCs w:val="24"/>
              </w:rPr>
            </w:pPr>
            <w:r w:rsidRPr="00423532">
              <w:rPr>
                <w:rFonts w:ascii="Tahoma" w:hAnsi="Tahoma" w:cs="Tahoma"/>
                <w:sz w:val="24"/>
                <w:szCs w:val="24"/>
              </w:rPr>
              <w:t>11</w:t>
            </w:r>
          </w:p>
        </w:tc>
      </w:tr>
      <w:tr w:rsidR="004C60AF" w:rsidRPr="00423532" w14:paraId="056C80DB" w14:textId="77777777" w:rsidTr="00D63C67">
        <w:trPr>
          <w:trHeight w:val="397"/>
        </w:trPr>
        <w:tc>
          <w:tcPr>
            <w:tcW w:w="7792" w:type="dxa"/>
            <w:vAlign w:val="center"/>
          </w:tcPr>
          <w:p w14:paraId="5675D580" w14:textId="77777777" w:rsidR="004C60AF" w:rsidRPr="00423532" w:rsidRDefault="004C60AF" w:rsidP="00D63C67">
            <w:pPr>
              <w:pStyle w:val="af0"/>
              <w:tabs>
                <w:tab w:val="left" w:pos="284"/>
                <w:tab w:val="left" w:pos="709"/>
              </w:tabs>
              <w:ind w:left="0"/>
              <w:rPr>
                <w:rFonts w:ascii="Tahoma" w:hAnsi="Tahoma" w:cs="Tahoma"/>
                <w:sz w:val="24"/>
                <w:szCs w:val="24"/>
              </w:rPr>
            </w:pPr>
            <w:r w:rsidRPr="00423532">
              <w:rPr>
                <w:rFonts w:ascii="Tahoma" w:hAnsi="Tahoma" w:cs="Tahoma"/>
                <w:sz w:val="24"/>
                <w:szCs w:val="24"/>
              </w:rPr>
              <w:t>Число дней с осадками за год (≥10 мм)</w:t>
            </w:r>
          </w:p>
        </w:tc>
        <w:tc>
          <w:tcPr>
            <w:tcW w:w="1552" w:type="dxa"/>
            <w:vAlign w:val="center"/>
          </w:tcPr>
          <w:p w14:paraId="018C7B8D" w14:textId="77777777" w:rsidR="004C60AF" w:rsidRPr="00423532" w:rsidRDefault="004C60AF" w:rsidP="00D63C67">
            <w:pPr>
              <w:pStyle w:val="af0"/>
              <w:tabs>
                <w:tab w:val="left" w:pos="284"/>
                <w:tab w:val="left" w:pos="709"/>
              </w:tabs>
              <w:ind w:left="0"/>
              <w:jc w:val="center"/>
              <w:rPr>
                <w:rFonts w:ascii="Tahoma" w:hAnsi="Tahoma" w:cs="Tahoma"/>
                <w:sz w:val="24"/>
                <w:szCs w:val="24"/>
              </w:rPr>
            </w:pPr>
            <w:r w:rsidRPr="00423532">
              <w:rPr>
                <w:rFonts w:ascii="Tahoma" w:hAnsi="Tahoma" w:cs="Tahoma"/>
                <w:sz w:val="24"/>
                <w:szCs w:val="24"/>
              </w:rPr>
              <w:t>7</w:t>
            </w:r>
          </w:p>
        </w:tc>
      </w:tr>
      <w:tr w:rsidR="004C60AF" w:rsidRPr="00423532" w14:paraId="2D1DCC89" w14:textId="77777777" w:rsidTr="00D63C67">
        <w:trPr>
          <w:trHeight w:val="397"/>
        </w:trPr>
        <w:tc>
          <w:tcPr>
            <w:tcW w:w="7792" w:type="dxa"/>
            <w:vAlign w:val="center"/>
          </w:tcPr>
          <w:p w14:paraId="2E98009E" w14:textId="77777777" w:rsidR="004C60AF" w:rsidRPr="00423532" w:rsidRDefault="004C60AF" w:rsidP="00D63C67">
            <w:pPr>
              <w:pStyle w:val="af0"/>
              <w:tabs>
                <w:tab w:val="left" w:pos="284"/>
                <w:tab w:val="left" w:pos="709"/>
              </w:tabs>
              <w:ind w:left="0"/>
              <w:rPr>
                <w:rFonts w:ascii="Tahoma" w:hAnsi="Tahoma" w:cs="Tahoma"/>
                <w:sz w:val="24"/>
                <w:szCs w:val="24"/>
              </w:rPr>
            </w:pPr>
            <w:r w:rsidRPr="00423532">
              <w:rPr>
                <w:rFonts w:ascii="Tahoma" w:hAnsi="Tahoma" w:cs="Tahoma"/>
                <w:sz w:val="24"/>
                <w:szCs w:val="24"/>
              </w:rPr>
              <w:t>Расчетный суточный максимум осадков Н1%, мм</w:t>
            </w:r>
          </w:p>
        </w:tc>
        <w:tc>
          <w:tcPr>
            <w:tcW w:w="1552" w:type="dxa"/>
            <w:vAlign w:val="center"/>
          </w:tcPr>
          <w:p w14:paraId="185C6F12" w14:textId="77777777" w:rsidR="004C60AF" w:rsidRPr="00423532" w:rsidRDefault="004C60AF" w:rsidP="00D63C67">
            <w:pPr>
              <w:pStyle w:val="af0"/>
              <w:tabs>
                <w:tab w:val="left" w:pos="284"/>
                <w:tab w:val="left" w:pos="709"/>
              </w:tabs>
              <w:ind w:left="0"/>
              <w:jc w:val="center"/>
              <w:rPr>
                <w:rFonts w:ascii="Tahoma" w:hAnsi="Tahoma" w:cs="Tahoma"/>
                <w:sz w:val="24"/>
                <w:szCs w:val="24"/>
              </w:rPr>
            </w:pPr>
            <w:r w:rsidRPr="00423532">
              <w:rPr>
                <w:rFonts w:ascii="Tahoma" w:hAnsi="Tahoma" w:cs="Tahoma"/>
                <w:sz w:val="24"/>
                <w:szCs w:val="24"/>
              </w:rPr>
              <w:t>90</w:t>
            </w:r>
          </w:p>
        </w:tc>
      </w:tr>
      <w:tr w:rsidR="004C60AF" w:rsidRPr="00423532" w14:paraId="39C09589" w14:textId="77777777" w:rsidTr="00D63C67">
        <w:trPr>
          <w:trHeight w:val="397"/>
        </w:trPr>
        <w:tc>
          <w:tcPr>
            <w:tcW w:w="7792" w:type="dxa"/>
            <w:vAlign w:val="center"/>
          </w:tcPr>
          <w:p w14:paraId="6B3C6E6F" w14:textId="77777777" w:rsidR="004C60AF" w:rsidRPr="00423532" w:rsidRDefault="004C60AF" w:rsidP="00D63C67">
            <w:pPr>
              <w:pStyle w:val="af0"/>
              <w:tabs>
                <w:tab w:val="left" w:pos="284"/>
                <w:tab w:val="left" w:pos="709"/>
              </w:tabs>
              <w:ind w:left="0"/>
              <w:rPr>
                <w:rFonts w:ascii="Tahoma" w:hAnsi="Tahoma" w:cs="Tahoma"/>
                <w:sz w:val="24"/>
                <w:szCs w:val="24"/>
              </w:rPr>
            </w:pPr>
            <w:r w:rsidRPr="00423532">
              <w:rPr>
                <w:rFonts w:ascii="Tahoma" w:hAnsi="Tahoma" w:cs="Tahoma"/>
                <w:sz w:val="24"/>
                <w:szCs w:val="24"/>
              </w:rPr>
              <w:t>Средняя дата образования устойчивого снежного покрова</w:t>
            </w:r>
          </w:p>
        </w:tc>
        <w:tc>
          <w:tcPr>
            <w:tcW w:w="1552" w:type="dxa"/>
            <w:vAlign w:val="center"/>
          </w:tcPr>
          <w:p w14:paraId="08658589" w14:textId="77777777" w:rsidR="004C60AF" w:rsidRPr="00423532" w:rsidRDefault="004C60AF" w:rsidP="00D63C67">
            <w:pPr>
              <w:pStyle w:val="af0"/>
              <w:tabs>
                <w:tab w:val="left" w:pos="284"/>
                <w:tab w:val="left" w:pos="709"/>
              </w:tabs>
              <w:ind w:left="0"/>
              <w:jc w:val="center"/>
              <w:rPr>
                <w:rFonts w:ascii="Tahoma" w:hAnsi="Tahoma" w:cs="Tahoma"/>
                <w:sz w:val="24"/>
                <w:szCs w:val="24"/>
              </w:rPr>
            </w:pPr>
            <w:r w:rsidRPr="00423532">
              <w:rPr>
                <w:rFonts w:ascii="Tahoma" w:hAnsi="Tahoma" w:cs="Tahoma"/>
                <w:sz w:val="24"/>
                <w:szCs w:val="24"/>
              </w:rPr>
              <w:t>04.10</w:t>
            </w:r>
          </w:p>
        </w:tc>
      </w:tr>
      <w:tr w:rsidR="004C60AF" w:rsidRPr="00423532" w14:paraId="096509FA" w14:textId="77777777" w:rsidTr="00D63C67">
        <w:trPr>
          <w:trHeight w:val="397"/>
        </w:trPr>
        <w:tc>
          <w:tcPr>
            <w:tcW w:w="7792" w:type="dxa"/>
            <w:vAlign w:val="center"/>
          </w:tcPr>
          <w:p w14:paraId="2C358E86" w14:textId="77777777" w:rsidR="004C60AF" w:rsidRPr="00423532" w:rsidRDefault="004C60AF" w:rsidP="00D63C67">
            <w:pPr>
              <w:pStyle w:val="af0"/>
              <w:tabs>
                <w:tab w:val="left" w:pos="284"/>
                <w:tab w:val="left" w:pos="709"/>
              </w:tabs>
              <w:ind w:left="0"/>
              <w:rPr>
                <w:rFonts w:ascii="Tahoma" w:hAnsi="Tahoma" w:cs="Tahoma"/>
                <w:sz w:val="24"/>
                <w:szCs w:val="24"/>
              </w:rPr>
            </w:pPr>
            <w:r w:rsidRPr="00423532">
              <w:rPr>
                <w:rFonts w:ascii="Tahoma" w:hAnsi="Tahoma" w:cs="Tahoma"/>
                <w:sz w:val="24"/>
                <w:szCs w:val="24"/>
              </w:rPr>
              <w:t>Средняя дата окончательного схода снега</w:t>
            </w:r>
          </w:p>
        </w:tc>
        <w:tc>
          <w:tcPr>
            <w:tcW w:w="1552" w:type="dxa"/>
            <w:vAlign w:val="center"/>
          </w:tcPr>
          <w:p w14:paraId="1DA977C9" w14:textId="77777777" w:rsidR="004C60AF" w:rsidRPr="00423532" w:rsidRDefault="004C60AF" w:rsidP="00D63C67">
            <w:pPr>
              <w:pStyle w:val="af0"/>
              <w:tabs>
                <w:tab w:val="left" w:pos="284"/>
                <w:tab w:val="left" w:pos="709"/>
              </w:tabs>
              <w:ind w:left="0"/>
              <w:jc w:val="center"/>
              <w:rPr>
                <w:rFonts w:ascii="Tahoma" w:hAnsi="Tahoma" w:cs="Tahoma"/>
                <w:sz w:val="24"/>
                <w:szCs w:val="24"/>
              </w:rPr>
            </w:pPr>
            <w:r w:rsidRPr="00423532">
              <w:rPr>
                <w:rFonts w:ascii="Tahoma" w:hAnsi="Tahoma" w:cs="Tahoma"/>
                <w:sz w:val="24"/>
                <w:szCs w:val="24"/>
              </w:rPr>
              <w:t>03.06</w:t>
            </w:r>
          </w:p>
        </w:tc>
      </w:tr>
      <w:tr w:rsidR="004C60AF" w:rsidRPr="00423532" w14:paraId="705BFD8C" w14:textId="77777777" w:rsidTr="00D63C67">
        <w:trPr>
          <w:trHeight w:val="397"/>
        </w:trPr>
        <w:tc>
          <w:tcPr>
            <w:tcW w:w="7792" w:type="dxa"/>
            <w:vAlign w:val="center"/>
          </w:tcPr>
          <w:p w14:paraId="043C78E4" w14:textId="77777777" w:rsidR="004C60AF" w:rsidRPr="00423532" w:rsidRDefault="004C60AF" w:rsidP="00D63C67">
            <w:pPr>
              <w:pStyle w:val="af0"/>
              <w:tabs>
                <w:tab w:val="left" w:pos="284"/>
                <w:tab w:val="left" w:pos="709"/>
              </w:tabs>
              <w:ind w:left="0"/>
              <w:rPr>
                <w:rFonts w:ascii="Tahoma" w:hAnsi="Tahoma" w:cs="Tahoma"/>
                <w:sz w:val="24"/>
                <w:szCs w:val="24"/>
              </w:rPr>
            </w:pPr>
            <w:r w:rsidRPr="00423532">
              <w:rPr>
                <w:rFonts w:ascii="Tahoma" w:hAnsi="Tahoma" w:cs="Tahoma"/>
                <w:sz w:val="24"/>
                <w:szCs w:val="24"/>
              </w:rPr>
              <w:t>Средняя декадная высота снежного покрова, см</w:t>
            </w:r>
          </w:p>
        </w:tc>
        <w:tc>
          <w:tcPr>
            <w:tcW w:w="1552" w:type="dxa"/>
            <w:vAlign w:val="center"/>
          </w:tcPr>
          <w:p w14:paraId="1EF677BB" w14:textId="77777777" w:rsidR="004C60AF" w:rsidRPr="00423532" w:rsidRDefault="004C60AF" w:rsidP="00D63C67">
            <w:pPr>
              <w:pStyle w:val="af0"/>
              <w:tabs>
                <w:tab w:val="left" w:pos="284"/>
                <w:tab w:val="left" w:pos="709"/>
              </w:tabs>
              <w:ind w:left="0"/>
              <w:jc w:val="center"/>
              <w:rPr>
                <w:rFonts w:ascii="Tahoma" w:hAnsi="Tahoma" w:cs="Tahoma"/>
                <w:sz w:val="24"/>
                <w:szCs w:val="24"/>
              </w:rPr>
            </w:pPr>
            <w:r w:rsidRPr="00423532">
              <w:rPr>
                <w:rFonts w:ascii="Tahoma" w:hAnsi="Tahoma" w:cs="Tahoma"/>
                <w:sz w:val="24"/>
                <w:szCs w:val="24"/>
              </w:rPr>
              <w:t>35</w:t>
            </w:r>
          </w:p>
        </w:tc>
      </w:tr>
      <w:tr w:rsidR="004C60AF" w:rsidRPr="00423532" w14:paraId="4FD44263" w14:textId="77777777" w:rsidTr="00D63C67">
        <w:trPr>
          <w:trHeight w:val="397"/>
        </w:trPr>
        <w:tc>
          <w:tcPr>
            <w:tcW w:w="7792" w:type="dxa"/>
            <w:vAlign w:val="center"/>
          </w:tcPr>
          <w:p w14:paraId="141AE20B" w14:textId="77777777" w:rsidR="004C60AF" w:rsidRPr="00423532" w:rsidRDefault="004C60AF" w:rsidP="00D63C67">
            <w:pPr>
              <w:pStyle w:val="af0"/>
              <w:tabs>
                <w:tab w:val="left" w:pos="284"/>
                <w:tab w:val="left" w:pos="709"/>
              </w:tabs>
              <w:ind w:left="0"/>
              <w:rPr>
                <w:rFonts w:ascii="Tahoma" w:hAnsi="Tahoma" w:cs="Tahoma"/>
                <w:sz w:val="24"/>
                <w:szCs w:val="24"/>
              </w:rPr>
            </w:pPr>
            <w:r w:rsidRPr="00423532">
              <w:rPr>
                <w:rFonts w:ascii="Tahoma" w:hAnsi="Tahoma" w:cs="Tahoma"/>
                <w:sz w:val="24"/>
                <w:szCs w:val="24"/>
              </w:rPr>
              <w:t>Максимальная высота снежного покрова (открытое место)</w:t>
            </w:r>
          </w:p>
        </w:tc>
        <w:tc>
          <w:tcPr>
            <w:tcW w:w="1552" w:type="dxa"/>
            <w:vAlign w:val="center"/>
          </w:tcPr>
          <w:p w14:paraId="665E6EF9" w14:textId="77777777" w:rsidR="004C60AF" w:rsidRPr="00423532" w:rsidRDefault="004C60AF" w:rsidP="00D63C67">
            <w:pPr>
              <w:pStyle w:val="af0"/>
              <w:tabs>
                <w:tab w:val="left" w:pos="284"/>
                <w:tab w:val="left" w:pos="709"/>
              </w:tabs>
              <w:ind w:left="0"/>
              <w:jc w:val="center"/>
              <w:rPr>
                <w:rFonts w:ascii="Tahoma" w:hAnsi="Tahoma" w:cs="Tahoma"/>
                <w:sz w:val="24"/>
                <w:szCs w:val="24"/>
              </w:rPr>
            </w:pPr>
            <w:r w:rsidRPr="00423532">
              <w:rPr>
                <w:rFonts w:ascii="Tahoma" w:hAnsi="Tahoma" w:cs="Tahoma"/>
                <w:sz w:val="24"/>
                <w:szCs w:val="24"/>
              </w:rPr>
              <w:t>86</w:t>
            </w:r>
          </w:p>
        </w:tc>
      </w:tr>
      <w:tr w:rsidR="004C60AF" w:rsidRPr="00423532" w14:paraId="29D3C958" w14:textId="77777777" w:rsidTr="00D63C67">
        <w:trPr>
          <w:trHeight w:val="397"/>
        </w:trPr>
        <w:tc>
          <w:tcPr>
            <w:tcW w:w="7792" w:type="dxa"/>
            <w:vAlign w:val="center"/>
          </w:tcPr>
          <w:p w14:paraId="1D03BA71" w14:textId="77777777" w:rsidR="004C60AF" w:rsidRPr="00423532" w:rsidRDefault="004C60AF" w:rsidP="00D63C67">
            <w:pPr>
              <w:pStyle w:val="af0"/>
              <w:tabs>
                <w:tab w:val="left" w:pos="284"/>
                <w:tab w:val="left" w:pos="709"/>
              </w:tabs>
              <w:ind w:left="0"/>
              <w:rPr>
                <w:rFonts w:ascii="Tahoma" w:hAnsi="Tahoma" w:cs="Tahoma"/>
                <w:sz w:val="24"/>
                <w:szCs w:val="24"/>
              </w:rPr>
            </w:pPr>
            <w:r w:rsidRPr="00423532">
              <w:rPr>
                <w:rFonts w:ascii="Tahoma" w:hAnsi="Tahoma" w:cs="Tahoma"/>
                <w:sz w:val="24"/>
                <w:szCs w:val="24"/>
              </w:rPr>
              <w:t>Расчетная толщина снежного покрова вероятностью превышения 5%, см</w:t>
            </w:r>
          </w:p>
        </w:tc>
        <w:tc>
          <w:tcPr>
            <w:tcW w:w="1552" w:type="dxa"/>
            <w:vAlign w:val="center"/>
          </w:tcPr>
          <w:p w14:paraId="331438CC" w14:textId="77777777" w:rsidR="004C60AF" w:rsidRPr="00423532" w:rsidRDefault="004C60AF" w:rsidP="00D63C67">
            <w:pPr>
              <w:pStyle w:val="af0"/>
              <w:tabs>
                <w:tab w:val="left" w:pos="284"/>
                <w:tab w:val="left" w:pos="709"/>
              </w:tabs>
              <w:ind w:left="0"/>
              <w:jc w:val="center"/>
              <w:rPr>
                <w:rFonts w:ascii="Tahoma" w:hAnsi="Tahoma" w:cs="Tahoma"/>
                <w:sz w:val="24"/>
                <w:szCs w:val="24"/>
              </w:rPr>
            </w:pPr>
            <w:r w:rsidRPr="00423532">
              <w:rPr>
                <w:rFonts w:ascii="Tahoma" w:hAnsi="Tahoma" w:cs="Tahoma"/>
                <w:sz w:val="24"/>
                <w:szCs w:val="24"/>
              </w:rPr>
              <w:t>81</w:t>
            </w:r>
          </w:p>
        </w:tc>
      </w:tr>
      <w:tr w:rsidR="004C60AF" w:rsidRPr="00423532" w14:paraId="6B2575F1" w14:textId="77777777" w:rsidTr="00D63C67">
        <w:trPr>
          <w:trHeight w:val="397"/>
        </w:trPr>
        <w:tc>
          <w:tcPr>
            <w:tcW w:w="7792" w:type="dxa"/>
            <w:vAlign w:val="center"/>
          </w:tcPr>
          <w:p w14:paraId="3CE009A3" w14:textId="77777777" w:rsidR="004C60AF" w:rsidRPr="00423532" w:rsidRDefault="004C60AF" w:rsidP="00D63C67">
            <w:pPr>
              <w:pStyle w:val="af0"/>
              <w:tabs>
                <w:tab w:val="left" w:pos="284"/>
                <w:tab w:val="left" w:pos="709"/>
              </w:tabs>
              <w:ind w:left="0"/>
              <w:rPr>
                <w:rFonts w:ascii="Tahoma" w:hAnsi="Tahoma" w:cs="Tahoma"/>
                <w:sz w:val="24"/>
                <w:szCs w:val="24"/>
              </w:rPr>
            </w:pPr>
            <w:r w:rsidRPr="00423532">
              <w:rPr>
                <w:rFonts w:ascii="Tahoma" w:hAnsi="Tahoma" w:cs="Tahoma"/>
                <w:sz w:val="24"/>
                <w:szCs w:val="24"/>
              </w:rPr>
              <w:t>Среднее число дней со снежным покровом</w:t>
            </w:r>
          </w:p>
        </w:tc>
        <w:tc>
          <w:tcPr>
            <w:tcW w:w="1552" w:type="dxa"/>
            <w:vAlign w:val="center"/>
          </w:tcPr>
          <w:p w14:paraId="79DE95CB" w14:textId="77777777" w:rsidR="004C60AF" w:rsidRPr="00423532" w:rsidRDefault="004C60AF" w:rsidP="00D63C67">
            <w:pPr>
              <w:pStyle w:val="af0"/>
              <w:tabs>
                <w:tab w:val="left" w:pos="284"/>
                <w:tab w:val="left" w:pos="709"/>
              </w:tabs>
              <w:ind w:left="0"/>
              <w:jc w:val="center"/>
              <w:rPr>
                <w:rFonts w:ascii="Tahoma" w:hAnsi="Tahoma" w:cs="Tahoma"/>
                <w:sz w:val="24"/>
                <w:szCs w:val="24"/>
              </w:rPr>
            </w:pPr>
            <w:r w:rsidRPr="00423532">
              <w:rPr>
                <w:rFonts w:ascii="Tahoma" w:hAnsi="Tahoma" w:cs="Tahoma"/>
                <w:sz w:val="24"/>
                <w:szCs w:val="24"/>
              </w:rPr>
              <w:t>243</w:t>
            </w:r>
          </w:p>
        </w:tc>
      </w:tr>
      <w:tr w:rsidR="004C60AF" w:rsidRPr="00423532" w14:paraId="10F649B2" w14:textId="77777777" w:rsidTr="00D63C67">
        <w:trPr>
          <w:trHeight w:val="397"/>
        </w:trPr>
        <w:tc>
          <w:tcPr>
            <w:tcW w:w="7792" w:type="dxa"/>
            <w:vAlign w:val="center"/>
          </w:tcPr>
          <w:p w14:paraId="172A9FA8" w14:textId="77777777" w:rsidR="004C60AF" w:rsidRPr="00423532" w:rsidRDefault="004C60AF" w:rsidP="00D63C67">
            <w:pPr>
              <w:pStyle w:val="af0"/>
              <w:tabs>
                <w:tab w:val="left" w:pos="284"/>
                <w:tab w:val="left" w:pos="709"/>
              </w:tabs>
              <w:ind w:left="0"/>
              <w:rPr>
                <w:rFonts w:ascii="Tahoma" w:hAnsi="Tahoma" w:cs="Tahoma"/>
                <w:sz w:val="24"/>
                <w:szCs w:val="24"/>
              </w:rPr>
            </w:pPr>
            <w:r w:rsidRPr="00423532">
              <w:rPr>
                <w:rFonts w:ascii="Tahoma" w:hAnsi="Tahoma" w:cs="Tahoma"/>
                <w:sz w:val="24"/>
                <w:szCs w:val="24"/>
              </w:rPr>
              <w:t>Нормативное/Расчётное значение снеговой нагрузки, кПа, снеговой район</w:t>
            </w:r>
          </w:p>
        </w:tc>
        <w:tc>
          <w:tcPr>
            <w:tcW w:w="1552" w:type="dxa"/>
            <w:vAlign w:val="center"/>
          </w:tcPr>
          <w:p w14:paraId="593BA24F" w14:textId="77777777" w:rsidR="004C60AF" w:rsidRPr="00423532" w:rsidRDefault="004C60AF" w:rsidP="00D63C67">
            <w:pPr>
              <w:pStyle w:val="af0"/>
              <w:tabs>
                <w:tab w:val="left" w:pos="284"/>
                <w:tab w:val="left" w:pos="709"/>
              </w:tabs>
              <w:ind w:left="0"/>
              <w:jc w:val="center"/>
              <w:rPr>
                <w:rFonts w:ascii="Tahoma" w:hAnsi="Tahoma" w:cs="Tahoma"/>
                <w:sz w:val="24"/>
                <w:szCs w:val="24"/>
              </w:rPr>
            </w:pPr>
            <w:r w:rsidRPr="00423532">
              <w:rPr>
                <w:rFonts w:ascii="Tahoma" w:hAnsi="Tahoma" w:cs="Tahoma"/>
                <w:sz w:val="24"/>
                <w:szCs w:val="24"/>
              </w:rPr>
              <w:t>2,10/3,20</w:t>
            </w:r>
          </w:p>
          <w:p w14:paraId="5FCE85F7" w14:textId="77777777" w:rsidR="004C60AF" w:rsidRPr="00423532" w:rsidRDefault="004C60AF" w:rsidP="00D63C67">
            <w:pPr>
              <w:pStyle w:val="af0"/>
              <w:tabs>
                <w:tab w:val="left" w:pos="284"/>
                <w:tab w:val="left" w:pos="709"/>
              </w:tabs>
              <w:ind w:left="0"/>
              <w:jc w:val="center"/>
              <w:rPr>
                <w:rFonts w:ascii="Tahoma" w:hAnsi="Tahoma" w:cs="Tahoma"/>
                <w:sz w:val="24"/>
                <w:szCs w:val="24"/>
              </w:rPr>
            </w:pPr>
            <w:r w:rsidRPr="00423532">
              <w:rPr>
                <w:rFonts w:ascii="Tahoma" w:hAnsi="Tahoma" w:cs="Tahoma"/>
                <w:sz w:val="24"/>
                <w:szCs w:val="24"/>
              </w:rPr>
              <w:t>(V)</w:t>
            </w:r>
          </w:p>
        </w:tc>
      </w:tr>
      <w:tr w:rsidR="004C60AF" w:rsidRPr="00423532" w14:paraId="639D9DDA" w14:textId="77777777" w:rsidTr="00D63C67">
        <w:trPr>
          <w:trHeight w:val="397"/>
        </w:trPr>
        <w:tc>
          <w:tcPr>
            <w:tcW w:w="7792" w:type="dxa"/>
            <w:vAlign w:val="center"/>
          </w:tcPr>
          <w:p w14:paraId="5375F9E5" w14:textId="77777777" w:rsidR="004C60AF" w:rsidRPr="00423532" w:rsidRDefault="004C60AF" w:rsidP="00D63C67">
            <w:pPr>
              <w:pStyle w:val="af0"/>
              <w:tabs>
                <w:tab w:val="left" w:pos="284"/>
                <w:tab w:val="left" w:pos="709"/>
              </w:tabs>
              <w:ind w:left="0"/>
              <w:rPr>
                <w:rFonts w:ascii="Tahoma" w:hAnsi="Tahoma" w:cs="Tahoma"/>
                <w:sz w:val="24"/>
                <w:szCs w:val="24"/>
              </w:rPr>
            </w:pPr>
            <w:r w:rsidRPr="00423532">
              <w:rPr>
                <w:rFonts w:ascii="Tahoma" w:hAnsi="Tahoma" w:cs="Tahoma"/>
                <w:sz w:val="24"/>
                <w:szCs w:val="24"/>
              </w:rPr>
              <w:t>Преобладающее направление ветра в январе</w:t>
            </w:r>
          </w:p>
        </w:tc>
        <w:tc>
          <w:tcPr>
            <w:tcW w:w="1552" w:type="dxa"/>
            <w:vAlign w:val="center"/>
          </w:tcPr>
          <w:p w14:paraId="7000A3ED" w14:textId="77777777" w:rsidR="004C60AF" w:rsidRPr="00423532" w:rsidRDefault="004C60AF" w:rsidP="00D63C67">
            <w:pPr>
              <w:pStyle w:val="af0"/>
              <w:tabs>
                <w:tab w:val="left" w:pos="284"/>
                <w:tab w:val="left" w:pos="709"/>
              </w:tabs>
              <w:ind w:left="0"/>
              <w:jc w:val="center"/>
              <w:rPr>
                <w:rFonts w:ascii="Tahoma" w:hAnsi="Tahoma" w:cs="Tahoma"/>
                <w:sz w:val="24"/>
                <w:szCs w:val="24"/>
              </w:rPr>
            </w:pPr>
            <w:r w:rsidRPr="00423532">
              <w:rPr>
                <w:rFonts w:ascii="Tahoma" w:hAnsi="Tahoma" w:cs="Tahoma"/>
                <w:sz w:val="24"/>
                <w:szCs w:val="24"/>
              </w:rPr>
              <w:t>В, ЮВ</w:t>
            </w:r>
          </w:p>
        </w:tc>
      </w:tr>
      <w:tr w:rsidR="004C60AF" w:rsidRPr="00423532" w14:paraId="4B72C033" w14:textId="77777777" w:rsidTr="00D63C67">
        <w:trPr>
          <w:trHeight w:val="397"/>
        </w:trPr>
        <w:tc>
          <w:tcPr>
            <w:tcW w:w="7792" w:type="dxa"/>
            <w:vAlign w:val="center"/>
          </w:tcPr>
          <w:p w14:paraId="30BD9D9F" w14:textId="77777777" w:rsidR="004C60AF" w:rsidRPr="00423532" w:rsidRDefault="004C60AF" w:rsidP="00D63C67">
            <w:pPr>
              <w:pStyle w:val="af0"/>
              <w:tabs>
                <w:tab w:val="left" w:pos="284"/>
                <w:tab w:val="left" w:pos="709"/>
              </w:tabs>
              <w:ind w:left="0"/>
              <w:rPr>
                <w:rFonts w:ascii="Tahoma" w:hAnsi="Tahoma" w:cs="Tahoma"/>
                <w:sz w:val="24"/>
                <w:szCs w:val="24"/>
              </w:rPr>
            </w:pPr>
            <w:r w:rsidRPr="00423532">
              <w:rPr>
                <w:rFonts w:ascii="Tahoma" w:hAnsi="Tahoma" w:cs="Tahoma"/>
                <w:sz w:val="24"/>
                <w:szCs w:val="24"/>
              </w:rPr>
              <w:t>Преобладающее направление ветра в июле</w:t>
            </w:r>
          </w:p>
        </w:tc>
        <w:tc>
          <w:tcPr>
            <w:tcW w:w="1552" w:type="dxa"/>
            <w:vAlign w:val="center"/>
          </w:tcPr>
          <w:p w14:paraId="7554A60A" w14:textId="77777777" w:rsidR="004C60AF" w:rsidRPr="00423532" w:rsidRDefault="004C60AF" w:rsidP="00D63C67">
            <w:pPr>
              <w:pStyle w:val="af0"/>
              <w:tabs>
                <w:tab w:val="left" w:pos="284"/>
                <w:tab w:val="left" w:pos="709"/>
              </w:tabs>
              <w:ind w:left="0"/>
              <w:jc w:val="center"/>
              <w:rPr>
                <w:rFonts w:ascii="Tahoma" w:hAnsi="Tahoma" w:cs="Tahoma"/>
                <w:sz w:val="24"/>
                <w:szCs w:val="24"/>
              </w:rPr>
            </w:pPr>
            <w:r w:rsidRPr="00423532">
              <w:rPr>
                <w:rFonts w:ascii="Tahoma" w:hAnsi="Tahoma" w:cs="Tahoma"/>
                <w:sz w:val="24"/>
                <w:szCs w:val="24"/>
              </w:rPr>
              <w:t>З, СЗ</w:t>
            </w:r>
          </w:p>
        </w:tc>
      </w:tr>
      <w:tr w:rsidR="004C60AF" w:rsidRPr="00423532" w14:paraId="45A1D5C4" w14:textId="77777777" w:rsidTr="00D63C67">
        <w:trPr>
          <w:trHeight w:val="397"/>
        </w:trPr>
        <w:tc>
          <w:tcPr>
            <w:tcW w:w="7792" w:type="dxa"/>
            <w:vAlign w:val="center"/>
          </w:tcPr>
          <w:p w14:paraId="0C443408" w14:textId="77777777" w:rsidR="004C60AF" w:rsidRPr="00423532" w:rsidRDefault="004C60AF" w:rsidP="00D63C67">
            <w:pPr>
              <w:pStyle w:val="af0"/>
              <w:tabs>
                <w:tab w:val="left" w:pos="284"/>
                <w:tab w:val="left" w:pos="709"/>
              </w:tabs>
              <w:ind w:left="0"/>
              <w:rPr>
                <w:rFonts w:ascii="Tahoma" w:hAnsi="Tahoma" w:cs="Tahoma"/>
                <w:sz w:val="24"/>
                <w:szCs w:val="24"/>
              </w:rPr>
            </w:pPr>
            <w:r w:rsidRPr="00423532">
              <w:rPr>
                <w:rFonts w:ascii="Tahoma" w:hAnsi="Tahoma" w:cs="Tahoma"/>
                <w:sz w:val="24"/>
                <w:szCs w:val="24"/>
              </w:rPr>
              <w:t>Максимальные скорость и порыв ветра, м/с</w:t>
            </w:r>
          </w:p>
        </w:tc>
        <w:tc>
          <w:tcPr>
            <w:tcW w:w="1552" w:type="dxa"/>
            <w:vAlign w:val="center"/>
          </w:tcPr>
          <w:p w14:paraId="2F8CBFAB" w14:textId="77777777" w:rsidR="004C60AF" w:rsidRPr="00423532" w:rsidRDefault="004C60AF" w:rsidP="00D63C67">
            <w:pPr>
              <w:pStyle w:val="af0"/>
              <w:tabs>
                <w:tab w:val="left" w:pos="284"/>
                <w:tab w:val="left" w:pos="709"/>
              </w:tabs>
              <w:ind w:left="0"/>
              <w:jc w:val="center"/>
              <w:rPr>
                <w:rFonts w:ascii="Tahoma" w:hAnsi="Tahoma" w:cs="Tahoma"/>
                <w:sz w:val="24"/>
                <w:szCs w:val="24"/>
              </w:rPr>
            </w:pPr>
            <w:r w:rsidRPr="00423532">
              <w:rPr>
                <w:rFonts w:ascii="Tahoma" w:hAnsi="Tahoma" w:cs="Tahoma"/>
                <w:sz w:val="24"/>
                <w:szCs w:val="24"/>
              </w:rPr>
              <w:t>40/44</w:t>
            </w:r>
          </w:p>
        </w:tc>
      </w:tr>
      <w:tr w:rsidR="004C60AF" w:rsidRPr="00423532" w14:paraId="111AA904" w14:textId="77777777" w:rsidTr="00D63C67">
        <w:trPr>
          <w:trHeight w:val="397"/>
        </w:trPr>
        <w:tc>
          <w:tcPr>
            <w:tcW w:w="7792" w:type="dxa"/>
            <w:vAlign w:val="center"/>
          </w:tcPr>
          <w:p w14:paraId="6C92A774" w14:textId="77777777" w:rsidR="004C60AF" w:rsidRPr="00423532" w:rsidRDefault="004C60AF" w:rsidP="00D63C67">
            <w:pPr>
              <w:pStyle w:val="af0"/>
              <w:tabs>
                <w:tab w:val="left" w:pos="284"/>
                <w:tab w:val="left" w:pos="709"/>
              </w:tabs>
              <w:ind w:left="0"/>
              <w:rPr>
                <w:rFonts w:ascii="Tahoma" w:hAnsi="Tahoma" w:cs="Tahoma"/>
                <w:sz w:val="24"/>
                <w:szCs w:val="24"/>
              </w:rPr>
            </w:pPr>
            <w:r w:rsidRPr="00423532">
              <w:rPr>
                <w:rFonts w:ascii="Tahoma" w:hAnsi="Tahoma" w:cs="Tahoma"/>
                <w:sz w:val="24"/>
                <w:szCs w:val="24"/>
              </w:rPr>
              <w:t>Нормативное/Расчетное ветровое давление, кПа, район</w:t>
            </w:r>
          </w:p>
        </w:tc>
        <w:tc>
          <w:tcPr>
            <w:tcW w:w="1552" w:type="dxa"/>
            <w:vAlign w:val="center"/>
          </w:tcPr>
          <w:p w14:paraId="512EF285" w14:textId="77777777" w:rsidR="004C60AF" w:rsidRPr="00423532" w:rsidRDefault="004C60AF" w:rsidP="00D63C67">
            <w:pPr>
              <w:pStyle w:val="af0"/>
              <w:tabs>
                <w:tab w:val="left" w:pos="284"/>
                <w:tab w:val="left" w:pos="709"/>
              </w:tabs>
              <w:ind w:left="0"/>
              <w:jc w:val="center"/>
              <w:rPr>
                <w:rFonts w:ascii="Tahoma" w:hAnsi="Tahoma" w:cs="Tahoma"/>
                <w:sz w:val="24"/>
                <w:szCs w:val="24"/>
              </w:rPr>
            </w:pPr>
            <w:r w:rsidRPr="00423532">
              <w:rPr>
                <w:rFonts w:ascii="Tahoma" w:hAnsi="Tahoma" w:cs="Tahoma"/>
                <w:sz w:val="24"/>
                <w:szCs w:val="24"/>
              </w:rPr>
              <w:t>0,6/1,0</w:t>
            </w:r>
          </w:p>
        </w:tc>
      </w:tr>
      <w:tr w:rsidR="004C60AF" w:rsidRPr="00423532" w14:paraId="45273656" w14:textId="77777777" w:rsidTr="00D63C67">
        <w:trPr>
          <w:trHeight w:val="397"/>
        </w:trPr>
        <w:tc>
          <w:tcPr>
            <w:tcW w:w="7792" w:type="dxa"/>
            <w:vAlign w:val="center"/>
          </w:tcPr>
          <w:p w14:paraId="46D2C9FB" w14:textId="77777777" w:rsidR="004C60AF" w:rsidRPr="00423532" w:rsidRDefault="004C60AF" w:rsidP="00D63C67">
            <w:pPr>
              <w:pStyle w:val="af0"/>
              <w:tabs>
                <w:tab w:val="left" w:pos="284"/>
                <w:tab w:val="left" w:pos="709"/>
              </w:tabs>
              <w:ind w:left="0"/>
              <w:rPr>
                <w:rFonts w:ascii="Tahoma" w:hAnsi="Tahoma" w:cs="Tahoma"/>
                <w:sz w:val="24"/>
                <w:szCs w:val="24"/>
              </w:rPr>
            </w:pPr>
            <w:r w:rsidRPr="00423532">
              <w:rPr>
                <w:rFonts w:ascii="Tahoma" w:hAnsi="Tahoma" w:cs="Tahoma"/>
                <w:sz w:val="24"/>
                <w:szCs w:val="24"/>
              </w:rPr>
              <w:t>Толщина стенки гололёда, мм (район) по данным СТО/ПУЭ</w:t>
            </w:r>
          </w:p>
        </w:tc>
        <w:tc>
          <w:tcPr>
            <w:tcW w:w="1552" w:type="dxa"/>
            <w:vAlign w:val="center"/>
          </w:tcPr>
          <w:p w14:paraId="1F9B7F9F" w14:textId="77777777" w:rsidR="004C60AF" w:rsidRPr="00423532" w:rsidRDefault="004C60AF" w:rsidP="00D63C67">
            <w:pPr>
              <w:pStyle w:val="af0"/>
              <w:tabs>
                <w:tab w:val="left" w:pos="284"/>
                <w:tab w:val="left" w:pos="709"/>
              </w:tabs>
              <w:ind w:left="0"/>
              <w:jc w:val="center"/>
              <w:rPr>
                <w:rFonts w:ascii="Tahoma" w:hAnsi="Tahoma" w:cs="Tahoma"/>
                <w:sz w:val="24"/>
                <w:szCs w:val="24"/>
              </w:rPr>
            </w:pPr>
            <w:r w:rsidRPr="00423532">
              <w:rPr>
                <w:rFonts w:ascii="Tahoma" w:hAnsi="Tahoma" w:cs="Tahoma"/>
                <w:sz w:val="24"/>
                <w:szCs w:val="24"/>
              </w:rPr>
              <w:t>15 (IV)/20</w:t>
            </w:r>
          </w:p>
          <w:p w14:paraId="2B7BBDA5" w14:textId="77777777" w:rsidR="004C60AF" w:rsidRPr="00423532" w:rsidRDefault="004C60AF" w:rsidP="00D63C67">
            <w:pPr>
              <w:pStyle w:val="af0"/>
              <w:tabs>
                <w:tab w:val="left" w:pos="284"/>
                <w:tab w:val="left" w:pos="709"/>
              </w:tabs>
              <w:ind w:left="0"/>
              <w:jc w:val="center"/>
              <w:rPr>
                <w:rFonts w:ascii="Tahoma" w:hAnsi="Tahoma" w:cs="Tahoma"/>
                <w:sz w:val="24"/>
                <w:szCs w:val="24"/>
              </w:rPr>
            </w:pPr>
            <w:r w:rsidRPr="00423532">
              <w:rPr>
                <w:rFonts w:ascii="Tahoma" w:hAnsi="Tahoma" w:cs="Tahoma"/>
                <w:sz w:val="24"/>
                <w:szCs w:val="24"/>
              </w:rPr>
              <w:t>(III)</w:t>
            </w:r>
          </w:p>
        </w:tc>
      </w:tr>
    </w:tbl>
    <w:p w14:paraId="3E6BAFCC" w14:textId="77777777" w:rsidR="004C60AF" w:rsidRDefault="004C60AF" w:rsidP="004C60AF">
      <w:pPr>
        <w:pStyle w:val="1"/>
        <w:tabs>
          <w:tab w:val="right" w:pos="1276"/>
        </w:tabs>
        <w:spacing w:before="0" w:after="0" w:line="240" w:lineRule="auto"/>
        <w:rPr>
          <w:rStyle w:val="25"/>
          <w:rFonts w:ascii="Tahoma" w:eastAsiaTheme="majorEastAsia" w:hAnsi="Tahoma" w:cs="Tahoma"/>
          <w:color w:val="auto"/>
          <w:sz w:val="24"/>
          <w:szCs w:val="24"/>
          <w:u w:val="none"/>
          <w:lang w:eastAsia="en-US" w:bidi="en-US"/>
        </w:rPr>
      </w:pPr>
    </w:p>
    <w:p w14:paraId="7EB5557A" w14:textId="77777777" w:rsidR="004C60AF" w:rsidRDefault="004C60AF" w:rsidP="004C60AF">
      <w:pPr>
        <w:pStyle w:val="1"/>
        <w:numPr>
          <w:ilvl w:val="0"/>
          <w:numId w:val="7"/>
        </w:numPr>
        <w:tabs>
          <w:tab w:val="right" w:pos="1276"/>
        </w:tabs>
        <w:spacing w:before="0" w:after="0" w:line="240" w:lineRule="auto"/>
        <w:ind w:left="0" w:firstLine="709"/>
        <w:rPr>
          <w:rStyle w:val="25"/>
          <w:rFonts w:ascii="Tahoma" w:eastAsiaTheme="majorEastAsia" w:hAnsi="Tahoma" w:cs="Tahoma"/>
          <w:color w:val="auto"/>
          <w:sz w:val="24"/>
          <w:szCs w:val="24"/>
          <w:u w:val="none"/>
          <w:lang w:eastAsia="en-US" w:bidi="en-US"/>
        </w:rPr>
      </w:pPr>
      <w:r w:rsidRPr="004C60AF">
        <w:rPr>
          <w:rStyle w:val="25"/>
          <w:rFonts w:ascii="Tahoma" w:eastAsiaTheme="majorEastAsia" w:hAnsi="Tahoma" w:cs="Tahoma"/>
          <w:color w:val="auto"/>
          <w:sz w:val="24"/>
          <w:szCs w:val="24"/>
          <w:u w:val="none"/>
          <w:lang w:eastAsia="en-US" w:bidi="en-US"/>
        </w:rPr>
        <w:t xml:space="preserve"> </w:t>
      </w:r>
      <w:bookmarkStart w:id="7" w:name="_Toc193982316"/>
      <w:r w:rsidRPr="004C60AF">
        <w:rPr>
          <w:rStyle w:val="25"/>
          <w:rFonts w:ascii="Tahoma" w:eastAsiaTheme="majorEastAsia" w:hAnsi="Tahoma" w:cs="Tahoma"/>
          <w:color w:val="auto"/>
          <w:sz w:val="24"/>
          <w:szCs w:val="24"/>
          <w:u w:val="none"/>
          <w:lang w:eastAsia="en-US" w:bidi="en-US"/>
        </w:rPr>
        <w:t>Требования к производству работ</w:t>
      </w:r>
      <w:bookmarkEnd w:id="7"/>
    </w:p>
    <w:p w14:paraId="7ABB5F18" w14:textId="77777777" w:rsidR="004C60AF" w:rsidRDefault="004C60AF" w:rsidP="004C60AF">
      <w:pPr>
        <w:pStyle w:val="1"/>
        <w:tabs>
          <w:tab w:val="right" w:pos="1276"/>
        </w:tabs>
        <w:spacing w:before="0" w:after="0" w:line="240" w:lineRule="auto"/>
        <w:ind w:left="709"/>
        <w:rPr>
          <w:rStyle w:val="25"/>
          <w:rFonts w:ascii="Tahoma" w:eastAsiaTheme="majorEastAsia" w:hAnsi="Tahoma" w:cs="Tahoma"/>
          <w:color w:val="auto"/>
          <w:sz w:val="24"/>
          <w:szCs w:val="24"/>
          <w:u w:val="none"/>
          <w:lang w:eastAsia="en-US" w:bidi="en-US"/>
        </w:rPr>
      </w:pPr>
      <w:r>
        <w:rPr>
          <w:rStyle w:val="25"/>
          <w:rFonts w:ascii="Tahoma" w:eastAsiaTheme="majorEastAsia" w:hAnsi="Tahoma" w:cs="Tahoma"/>
          <w:color w:val="auto"/>
          <w:sz w:val="24"/>
          <w:szCs w:val="24"/>
          <w:u w:val="none"/>
          <w:lang w:eastAsia="en-US" w:bidi="en-US"/>
        </w:rPr>
        <w:t xml:space="preserve"> </w:t>
      </w:r>
    </w:p>
    <w:tbl>
      <w:tblPr>
        <w:tblW w:w="983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6" w:type="dxa"/>
          <w:left w:w="130" w:type="dxa"/>
          <w:bottom w:w="86" w:type="dxa"/>
          <w:right w:w="130" w:type="dxa"/>
        </w:tblCellMar>
        <w:tblLook w:val="04A0" w:firstRow="1" w:lastRow="0" w:firstColumn="1" w:lastColumn="0" w:noHBand="0" w:noVBand="1"/>
      </w:tblPr>
      <w:tblGrid>
        <w:gridCol w:w="2462"/>
        <w:gridCol w:w="7371"/>
      </w:tblGrid>
      <w:tr w:rsidR="004C60AF" w:rsidRPr="00532F4D" w14:paraId="3DD94C43" w14:textId="77777777" w:rsidTr="00DF0A05">
        <w:tc>
          <w:tcPr>
            <w:tcW w:w="2462" w:type="dxa"/>
            <w:shd w:val="clear" w:color="auto" w:fill="auto"/>
          </w:tcPr>
          <w:p w14:paraId="013C0512" w14:textId="77777777" w:rsidR="004C60AF" w:rsidRPr="00532F4D" w:rsidRDefault="004C60AF" w:rsidP="00D63C67">
            <w:pPr>
              <w:spacing w:after="0" w:line="240" w:lineRule="auto"/>
              <w:rPr>
                <w:rFonts w:ascii="Tahoma" w:hAnsi="Tahoma" w:cs="Tahoma"/>
                <w:sz w:val="24"/>
                <w:szCs w:val="24"/>
              </w:rPr>
            </w:pPr>
            <w:r w:rsidRPr="00532F4D">
              <w:rPr>
                <w:rFonts w:ascii="Tahoma" w:hAnsi="Tahoma" w:cs="Tahoma"/>
                <w:sz w:val="24"/>
                <w:szCs w:val="24"/>
              </w:rPr>
              <w:t xml:space="preserve">1. Место размещения </w:t>
            </w:r>
            <w:r>
              <w:rPr>
                <w:rFonts w:ascii="Tahoma" w:hAnsi="Tahoma" w:cs="Tahoma"/>
                <w:sz w:val="24"/>
                <w:szCs w:val="24"/>
              </w:rPr>
              <w:t>Изделия</w:t>
            </w:r>
          </w:p>
        </w:tc>
        <w:tc>
          <w:tcPr>
            <w:tcW w:w="7371" w:type="dxa"/>
            <w:shd w:val="clear" w:color="auto" w:fill="auto"/>
          </w:tcPr>
          <w:p w14:paraId="769B45FF" w14:textId="77777777" w:rsidR="004C60AF" w:rsidRPr="00532F4D" w:rsidRDefault="004C60AF" w:rsidP="00D63C67">
            <w:pPr>
              <w:spacing w:after="0" w:line="240" w:lineRule="auto"/>
              <w:jc w:val="both"/>
              <w:rPr>
                <w:rFonts w:ascii="Tahoma" w:hAnsi="Tahoma" w:cs="Tahoma"/>
                <w:sz w:val="24"/>
                <w:szCs w:val="24"/>
              </w:rPr>
            </w:pPr>
            <w:r w:rsidRPr="00B6232D">
              <w:rPr>
                <w:rFonts w:ascii="Tahoma" w:hAnsi="Tahoma" w:cs="Tahoma"/>
                <w:sz w:val="24"/>
                <w:szCs w:val="24"/>
              </w:rPr>
              <w:t>Россия, Красноярский край, Таймырский Долгано-Ненецкий район, 30 км к северо-востоку от г. Норильск, в 14 км северо-западнее района Таланах города Норильск)</w:t>
            </w:r>
            <w:r>
              <w:rPr>
                <w:rFonts w:ascii="Tahoma" w:hAnsi="Tahoma" w:cs="Tahoma"/>
                <w:sz w:val="24"/>
                <w:szCs w:val="24"/>
              </w:rPr>
              <w:t>Территория Рудника «Мокулаевский» очистные сооружения ЛОС2</w:t>
            </w:r>
          </w:p>
        </w:tc>
      </w:tr>
      <w:tr w:rsidR="004C60AF" w:rsidRPr="00532F4D" w14:paraId="2EB2C9ED" w14:textId="77777777" w:rsidTr="00DF0A05">
        <w:tc>
          <w:tcPr>
            <w:tcW w:w="2462" w:type="dxa"/>
            <w:shd w:val="clear" w:color="auto" w:fill="auto"/>
          </w:tcPr>
          <w:p w14:paraId="544F78AF" w14:textId="77777777" w:rsidR="004C60AF" w:rsidRPr="00532F4D" w:rsidRDefault="004C60AF" w:rsidP="00D63C67">
            <w:pPr>
              <w:spacing w:after="0" w:line="240" w:lineRule="auto"/>
              <w:rPr>
                <w:rFonts w:ascii="Tahoma" w:hAnsi="Tahoma" w:cs="Tahoma"/>
                <w:sz w:val="24"/>
                <w:szCs w:val="24"/>
              </w:rPr>
            </w:pPr>
            <w:r>
              <w:rPr>
                <w:rFonts w:ascii="Tahoma" w:hAnsi="Tahoma" w:cs="Tahoma"/>
                <w:sz w:val="24"/>
                <w:szCs w:val="24"/>
              </w:rPr>
              <w:t xml:space="preserve">2. </w:t>
            </w:r>
            <w:r w:rsidRPr="00532F4D">
              <w:rPr>
                <w:rFonts w:ascii="Tahoma" w:hAnsi="Tahoma" w:cs="Tahoma"/>
                <w:sz w:val="24"/>
                <w:szCs w:val="24"/>
              </w:rPr>
              <w:t>Обеспечение техникой, персоналом и топливом</w:t>
            </w:r>
          </w:p>
        </w:tc>
        <w:tc>
          <w:tcPr>
            <w:tcW w:w="7371" w:type="dxa"/>
            <w:shd w:val="clear" w:color="auto" w:fill="auto"/>
          </w:tcPr>
          <w:p w14:paraId="07D5C352" w14:textId="77777777" w:rsidR="004C60AF" w:rsidRPr="00532F4D" w:rsidRDefault="004C60AF" w:rsidP="00D63C67">
            <w:pPr>
              <w:spacing w:after="0" w:line="240" w:lineRule="auto"/>
              <w:jc w:val="both"/>
              <w:rPr>
                <w:rFonts w:ascii="Tahoma" w:hAnsi="Tahoma" w:cs="Tahoma"/>
                <w:sz w:val="24"/>
                <w:szCs w:val="24"/>
              </w:rPr>
            </w:pPr>
            <w:r w:rsidRPr="00532F4D">
              <w:rPr>
                <w:rFonts w:ascii="Tahoma" w:hAnsi="Tahoma" w:cs="Tahoma"/>
                <w:sz w:val="24"/>
                <w:szCs w:val="24"/>
              </w:rPr>
              <w:t xml:space="preserve">В счет цены договора, включая, но не ограничиваясь: обеспечение и мобилизация </w:t>
            </w:r>
            <w:r>
              <w:rPr>
                <w:rFonts w:ascii="Tahoma" w:hAnsi="Tahoma" w:cs="Tahoma"/>
                <w:sz w:val="24"/>
                <w:szCs w:val="24"/>
              </w:rPr>
              <w:t>техническими и людскими ресурсами</w:t>
            </w:r>
            <w:r w:rsidRPr="00532F4D">
              <w:rPr>
                <w:rFonts w:ascii="Tahoma" w:hAnsi="Tahoma" w:cs="Tahoma"/>
                <w:sz w:val="24"/>
                <w:szCs w:val="24"/>
              </w:rPr>
              <w:t xml:space="preserve">, размещение </w:t>
            </w:r>
            <w:r>
              <w:rPr>
                <w:rFonts w:ascii="Tahoma" w:hAnsi="Tahoma" w:cs="Tahoma"/>
                <w:sz w:val="24"/>
                <w:szCs w:val="24"/>
              </w:rPr>
              <w:t>технических и людск. их ресурсов</w:t>
            </w:r>
            <w:r w:rsidRPr="00532F4D">
              <w:rPr>
                <w:rFonts w:ascii="Tahoma" w:hAnsi="Tahoma" w:cs="Tahoma"/>
                <w:sz w:val="24"/>
                <w:szCs w:val="24"/>
              </w:rPr>
              <w:t xml:space="preserve">, демобилизация </w:t>
            </w:r>
            <w:r>
              <w:rPr>
                <w:rFonts w:ascii="Tahoma" w:hAnsi="Tahoma" w:cs="Tahoma"/>
                <w:sz w:val="24"/>
                <w:szCs w:val="24"/>
              </w:rPr>
              <w:t>технических и людских ресурсов</w:t>
            </w:r>
            <w:r w:rsidRPr="00532F4D">
              <w:rPr>
                <w:rFonts w:ascii="Tahoma" w:hAnsi="Tahoma" w:cs="Tahoma"/>
                <w:sz w:val="24"/>
                <w:szCs w:val="24"/>
              </w:rPr>
              <w:t>. Обеспечение топливом</w:t>
            </w:r>
            <w:r>
              <w:rPr>
                <w:rFonts w:ascii="Tahoma" w:hAnsi="Tahoma" w:cs="Tahoma"/>
                <w:sz w:val="24"/>
                <w:szCs w:val="24"/>
              </w:rPr>
              <w:t>, а также технических ресурсов.</w:t>
            </w:r>
          </w:p>
        </w:tc>
      </w:tr>
      <w:tr w:rsidR="004C60AF" w:rsidRPr="00532F4D" w14:paraId="526944F2" w14:textId="77777777" w:rsidTr="00DF0A05">
        <w:tc>
          <w:tcPr>
            <w:tcW w:w="2462" w:type="dxa"/>
            <w:shd w:val="clear" w:color="auto" w:fill="auto"/>
          </w:tcPr>
          <w:p w14:paraId="1BF95839" w14:textId="77777777" w:rsidR="004C60AF" w:rsidRPr="00B44783" w:rsidRDefault="004C60AF" w:rsidP="00D63C67">
            <w:pPr>
              <w:spacing w:after="0" w:line="240" w:lineRule="auto"/>
              <w:rPr>
                <w:rFonts w:ascii="Tahoma" w:hAnsi="Tahoma" w:cs="Tahoma"/>
                <w:sz w:val="24"/>
                <w:szCs w:val="24"/>
              </w:rPr>
            </w:pPr>
            <w:r w:rsidRPr="00B44783">
              <w:rPr>
                <w:rFonts w:ascii="Tahoma" w:hAnsi="Tahoma" w:cs="Tahoma"/>
                <w:sz w:val="24"/>
                <w:szCs w:val="24"/>
              </w:rPr>
              <w:t xml:space="preserve">3. </w:t>
            </w:r>
            <w:r>
              <w:rPr>
                <w:rFonts w:ascii="Tahoma" w:hAnsi="Tahoma" w:cs="Tahoma"/>
                <w:sz w:val="24"/>
                <w:szCs w:val="24"/>
              </w:rPr>
              <w:t>Режим работы (оказания услуг)</w:t>
            </w:r>
          </w:p>
        </w:tc>
        <w:tc>
          <w:tcPr>
            <w:tcW w:w="7371" w:type="dxa"/>
            <w:shd w:val="clear" w:color="auto" w:fill="auto"/>
          </w:tcPr>
          <w:p w14:paraId="47BA555A" w14:textId="77777777" w:rsidR="004C60AF" w:rsidRPr="00532F4D" w:rsidRDefault="004C60AF" w:rsidP="00D63C67">
            <w:pPr>
              <w:spacing w:after="0" w:line="240" w:lineRule="auto"/>
              <w:jc w:val="both"/>
              <w:rPr>
                <w:rFonts w:ascii="Tahoma" w:hAnsi="Tahoma" w:cs="Tahoma"/>
                <w:sz w:val="24"/>
                <w:szCs w:val="24"/>
              </w:rPr>
            </w:pPr>
            <w:r>
              <w:rPr>
                <w:rFonts w:ascii="Tahoma" w:hAnsi="Tahoma" w:cs="Tahoma"/>
                <w:sz w:val="24"/>
                <w:szCs w:val="24"/>
              </w:rPr>
              <w:t>Ежедневный мониторинг сопровождение работы Изделия без постоянного присутствия эксплуатационного персонала с обеспечением работоспособности Изделия в режиме 24 часа 7 дней в неделю с выполнением работ по восстановлению его работоспособности в случае возникновения нештатных ситуаций.</w:t>
            </w:r>
          </w:p>
        </w:tc>
      </w:tr>
      <w:tr w:rsidR="004C60AF" w:rsidRPr="00532F4D" w14:paraId="25E56D93" w14:textId="77777777" w:rsidTr="00DF0A05">
        <w:tc>
          <w:tcPr>
            <w:tcW w:w="2462" w:type="dxa"/>
            <w:shd w:val="clear" w:color="auto" w:fill="auto"/>
          </w:tcPr>
          <w:p w14:paraId="2B86DD4B" w14:textId="77777777" w:rsidR="004C60AF" w:rsidRDefault="004C60AF" w:rsidP="00D63C67">
            <w:pPr>
              <w:spacing w:after="0" w:line="240" w:lineRule="auto"/>
              <w:rPr>
                <w:rFonts w:ascii="Tahoma" w:hAnsi="Tahoma" w:cs="Tahoma"/>
                <w:sz w:val="24"/>
                <w:szCs w:val="24"/>
              </w:rPr>
            </w:pPr>
            <w:r>
              <w:rPr>
                <w:rFonts w:ascii="Tahoma" w:hAnsi="Tahoma" w:cs="Tahoma"/>
                <w:sz w:val="24"/>
                <w:szCs w:val="24"/>
              </w:rPr>
              <w:t>4</w:t>
            </w:r>
            <w:r w:rsidRPr="00532F4D">
              <w:rPr>
                <w:rFonts w:ascii="Tahoma" w:hAnsi="Tahoma" w:cs="Tahoma"/>
                <w:sz w:val="24"/>
                <w:szCs w:val="24"/>
              </w:rPr>
              <w:t>. Требования к оборудованию и технике</w:t>
            </w:r>
          </w:p>
        </w:tc>
        <w:tc>
          <w:tcPr>
            <w:tcW w:w="7371" w:type="dxa"/>
            <w:shd w:val="clear" w:color="auto" w:fill="auto"/>
          </w:tcPr>
          <w:p w14:paraId="6FE456DE" w14:textId="77777777" w:rsidR="004C60AF" w:rsidRPr="00C66D1D" w:rsidRDefault="004C60AF" w:rsidP="00D63C67">
            <w:pPr>
              <w:spacing w:after="0" w:line="240" w:lineRule="auto"/>
              <w:jc w:val="both"/>
              <w:rPr>
                <w:rFonts w:ascii="Tahoma" w:hAnsi="Tahoma" w:cs="Tahoma"/>
                <w:sz w:val="24"/>
                <w:szCs w:val="24"/>
              </w:rPr>
            </w:pPr>
            <w:r>
              <w:rPr>
                <w:rFonts w:ascii="Tahoma" w:hAnsi="Tahoma" w:cs="Tahoma"/>
                <w:sz w:val="24"/>
                <w:szCs w:val="24"/>
              </w:rPr>
              <w:t>Оборудование, инструмент, принадлежности и расходные материалы, необходимые для оказания услуг, должны соответствовать требованиям инструкций заводов-изготовителей, паспортов на оборудование и действующих НТД РФ.</w:t>
            </w:r>
          </w:p>
        </w:tc>
      </w:tr>
      <w:tr w:rsidR="004C60AF" w:rsidRPr="00532F4D" w14:paraId="392E8A50" w14:textId="77777777" w:rsidTr="00DF0A05">
        <w:tc>
          <w:tcPr>
            <w:tcW w:w="2462" w:type="dxa"/>
            <w:shd w:val="clear" w:color="auto" w:fill="FFFFFF" w:themeFill="background1"/>
          </w:tcPr>
          <w:p w14:paraId="6DA95BAB" w14:textId="77777777" w:rsidR="004C60AF" w:rsidRPr="007A0B1C" w:rsidRDefault="004C60AF" w:rsidP="00D63C67">
            <w:pPr>
              <w:spacing w:after="0" w:line="240" w:lineRule="auto"/>
              <w:rPr>
                <w:rFonts w:ascii="Tahoma" w:hAnsi="Tahoma" w:cs="Tahoma"/>
                <w:sz w:val="24"/>
                <w:szCs w:val="24"/>
              </w:rPr>
            </w:pPr>
            <w:r>
              <w:rPr>
                <w:rFonts w:ascii="Tahoma" w:hAnsi="Tahoma" w:cs="Tahoma"/>
                <w:sz w:val="24"/>
                <w:szCs w:val="24"/>
              </w:rPr>
              <w:t>5.</w:t>
            </w:r>
            <w:r w:rsidRPr="007A0B1C">
              <w:rPr>
                <w:rFonts w:ascii="Tahoma" w:hAnsi="Tahoma" w:cs="Tahoma"/>
                <w:sz w:val="24"/>
                <w:szCs w:val="24"/>
              </w:rPr>
              <w:t>Требования безопасности</w:t>
            </w:r>
          </w:p>
        </w:tc>
        <w:tc>
          <w:tcPr>
            <w:tcW w:w="7371" w:type="dxa"/>
            <w:shd w:val="clear" w:color="auto" w:fill="auto"/>
            <w:vAlign w:val="center"/>
          </w:tcPr>
          <w:p w14:paraId="152EA2F7" w14:textId="77777777" w:rsidR="004C60AF" w:rsidRPr="00CB19B4" w:rsidRDefault="004C60AF" w:rsidP="00D63C67">
            <w:pPr>
              <w:tabs>
                <w:tab w:val="left" w:pos="-1620"/>
                <w:tab w:val="left" w:pos="176"/>
              </w:tabs>
              <w:spacing w:after="0" w:line="240" w:lineRule="auto"/>
              <w:jc w:val="both"/>
              <w:rPr>
                <w:rFonts w:ascii="Tahoma" w:hAnsi="Tahoma" w:cs="Tahoma"/>
                <w:color w:val="000000"/>
                <w:sz w:val="24"/>
                <w:szCs w:val="24"/>
              </w:rPr>
            </w:pPr>
            <w:r>
              <w:rPr>
                <w:rFonts w:ascii="Tahoma" w:hAnsi="Tahoma" w:cs="Tahoma"/>
                <w:sz w:val="24"/>
                <w:szCs w:val="24"/>
              </w:rPr>
              <w:t>Оборудование, инструмент и принадлежности, необходимые для оказания услуг, э</w:t>
            </w:r>
            <w:r w:rsidRPr="00532F4D">
              <w:rPr>
                <w:rFonts w:ascii="Tahoma" w:hAnsi="Tahoma" w:cs="Tahoma"/>
                <w:color w:val="000000"/>
                <w:sz w:val="24"/>
                <w:szCs w:val="24"/>
              </w:rPr>
              <w:t>лектротехническое оборудование должно соответствовать требованиям защиты, предусмотренным российскими и международными стандартами, в том числе по электробезопасности, и иметь соответствующ</w:t>
            </w:r>
            <w:r>
              <w:rPr>
                <w:rFonts w:ascii="Tahoma" w:hAnsi="Tahoma" w:cs="Tahoma"/>
                <w:color w:val="000000"/>
                <w:sz w:val="24"/>
                <w:szCs w:val="24"/>
              </w:rPr>
              <w:t>ую</w:t>
            </w:r>
            <w:r w:rsidRPr="00532F4D">
              <w:rPr>
                <w:rFonts w:ascii="Tahoma" w:hAnsi="Tahoma" w:cs="Tahoma"/>
                <w:color w:val="000000"/>
                <w:sz w:val="24"/>
                <w:szCs w:val="24"/>
              </w:rPr>
              <w:t xml:space="preserve"> </w:t>
            </w:r>
            <w:r>
              <w:rPr>
                <w:rFonts w:ascii="Tahoma" w:hAnsi="Tahoma" w:cs="Tahoma"/>
                <w:color w:val="000000"/>
                <w:sz w:val="24"/>
                <w:szCs w:val="24"/>
              </w:rPr>
              <w:t>разрешительную документацию на использование, сертификаты, паспорта</w:t>
            </w:r>
            <w:r w:rsidRPr="00532F4D">
              <w:rPr>
                <w:rFonts w:ascii="Tahoma" w:hAnsi="Tahoma" w:cs="Tahoma"/>
                <w:color w:val="000000"/>
                <w:sz w:val="24"/>
                <w:szCs w:val="24"/>
              </w:rPr>
              <w:t>.</w:t>
            </w:r>
          </w:p>
        </w:tc>
      </w:tr>
      <w:tr w:rsidR="004C60AF" w:rsidRPr="00532F4D" w14:paraId="50C9A6FB" w14:textId="77777777" w:rsidTr="00DF0A05">
        <w:tc>
          <w:tcPr>
            <w:tcW w:w="2462" w:type="dxa"/>
            <w:shd w:val="clear" w:color="auto" w:fill="auto"/>
          </w:tcPr>
          <w:p w14:paraId="497CFBD3" w14:textId="77777777" w:rsidR="004C60AF" w:rsidRDefault="004C60AF" w:rsidP="00D63C67">
            <w:pPr>
              <w:spacing w:after="0" w:line="240" w:lineRule="auto"/>
              <w:rPr>
                <w:rFonts w:ascii="Tahoma" w:hAnsi="Tahoma" w:cs="Tahoma"/>
                <w:sz w:val="24"/>
                <w:szCs w:val="24"/>
              </w:rPr>
            </w:pPr>
            <w:r>
              <w:rPr>
                <w:rFonts w:ascii="Tahoma" w:hAnsi="Tahoma" w:cs="Tahoma"/>
                <w:sz w:val="24"/>
                <w:szCs w:val="24"/>
              </w:rPr>
              <w:t>6</w:t>
            </w:r>
            <w:r w:rsidRPr="00532F4D">
              <w:rPr>
                <w:rFonts w:ascii="Tahoma" w:hAnsi="Tahoma" w:cs="Tahoma"/>
                <w:sz w:val="24"/>
                <w:szCs w:val="24"/>
              </w:rPr>
              <w:t>. Состав работ</w:t>
            </w:r>
          </w:p>
        </w:tc>
        <w:tc>
          <w:tcPr>
            <w:tcW w:w="7371" w:type="dxa"/>
            <w:shd w:val="clear" w:color="auto" w:fill="auto"/>
          </w:tcPr>
          <w:p w14:paraId="5AD5A28B" w14:textId="77777777" w:rsidR="004C60AF" w:rsidRPr="00532F4D" w:rsidRDefault="004C60AF" w:rsidP="00D63C67">
            <w:pPr>
              <w:spacing w:after="0" w:line="240" w:lineRule="auto"/>
              <w:jc w:val="both"/>
              <w:rPr>
                <w:rFonts w:ascii="Tahoma" w:hAnsi="Tahoma" w:cs="Tahoma"/>
                <w:sz w:val="24"/>
                <w:szCs w:val="24"/>
                <w:lang w:eastAsia="en-US"/>
              </w:rPr>
            </w:pPr>
            <w:r>
              <w:rPr>
                <w:rFonts w:ascii="Tahoma" w:hAnsi="Tahoma" w:cs="Tahoma"/>
                <w:sz w:val="24"/>
                <w:szCs w:val="24"/>
                <w:lang w:eastAsia="en-US"/>
              </w:rPr>
              <w:t>Согласно п. 1 настоящего ТЗ</w:t>
            </w:r>
            <w:r w:rsidRPr="00532F4D">
              <w:rPr>
                <w:rFonts w:ascii="Tahoma" w:hAnsi="Tahoma" w:cs="Tahoma"/>
                <w:sz w:val="24"/>
                <w:szCs w:val="24"/>
                <w:lang w:eastAsia="en-US"/>
              </w:rPr>
              <w:t>.</w:t>
            </w:r>
          </w:p>
        </w:tc>
      </w:tr>
      <w:tr w:rsidR="004C60AF" w:rsidRPr="00532F4D" w14:paraId="086E3837" w14:textId="77777777" w:rsidTr="00DF0A05">
        <w:tc>
          <w:tcPr>
            <w:tcW w:w="2462" w:type="dxa"/>
            <w:shd w:val="clear" w:color="auto" w:fill="auto"/>
          </w:tcPr>
          <w:p w14:paraId="6317C805" w14:textId="77777777" w:rsidR="004C60AF" w:rsidRDefault="004C60AF" w:rsidP="00D63C67">
            <w:pPr>
              <w:spacing w:after="0" w:line="240" w:lineRule="auto"/>
              <w:rPr>
                <w:rFonts w:ascii="Tahoma" w:hAnsi="Tahoma" w:cs="Tahoma"/>
                <w:sz w:val="24"/>
                <w:szCs w:val="24"/>
              </w:rPr>
            </w:pPr>
            <w:r>
              <w:rPr>
                <w:rFonts w:ascii="Tahoma" w:hAnsi="Tahoma" w:cs="Tahoma"/>
                <w:sz w:val="24"/>
                <w:szCs w:val="24"/>
              </w:rPr>
              <w:t>7</w:t>
            </w:r>
            <w:r w:rsidRPr="00532F4D">
              <w:rPr>
                <w:rFonts w:ascii="Tahoma" w:hAnsi="Tahoma" w:cs="Tahoma"/>
                <w:sz w:val="24"/>
                <w:szCs w:val="24"/>
              </w:rPr>
              <w:t>. Требования к гарантийным обязательствам</w:t>
            </w:r>
          </w:p>
        </w:tc>
        <w:tc>
          <w:tcPr>
            <w:tcW w:w="7371" w:type="dxa"/>
            <w:shd w:val="clear" w:color="auto" w:fill="auto"/>
            <w:vAlign w:val="center"/>
          </w:tcPr>
          <w:p w14:paraId="226143AE" w14:textId="46768DE7" w:rsidR="004C60AF" w:rsidRPr="00532F4D" w:rsidRDefault="004C60AF" w:rsidP="00373C59">
            <w:pPr>
              <w:spacing w:after="0" w:line="240" w:lineRule="auto"/>
              <w:ind w:right="294"/>
              <w:jc w:val="both"/>
              <w:rPr>
                <w:rFonts w:ascii="Tahoma" w:hAnsi="Tahoma" w:cs="Tahoma"/>
                <w:sz w:val="24"/>
                <w:szCs w:val="24"/>
              </w:rPr>
            </w:pPr>
            <w:r w:rsidRPr="00532F4D">
              <w:rPr>
                <w:rFonts w:ascii="Tahoma" w:hAnsi="Tahoma" w:cs="Tahoma"/>
                <w:sz w:val="24"/>
                <w:szCs w:val="24"/>
              </w:rPr>
              <w:t xml:space="preserve">Поставщик должен гарантировать Заказчику </w:t>
            </w:r>
            <w:r>
              <w:rPr>
                <w:rFonts w:ascii="Tahoma" w:hAnsi="Tahoma" w:cs="Tahoma"/>
                <w:sz w:val="24"/>
                <w:szCs w:val="24"/>
              </w:rPr>
              <w:t>качество выполнения работ в рамках оказания услуг, проводимых в соответствии с требованиями инструкций заводов-изготовителей, паспортов на оборудование и действующих НТД РФ с сохранением (не ухудшением) паспортных характеристик работы оборудования</w:t>
            </w:r>
            <w:r w:rsidR="00373C59">
              <w:rPr>
                <w:rFonts w:ascii="Tahoma" w:hAnsi="Tahoma" w:cs="Tahoma"/>
                <w:sz w:val="24"/>
                <w:szCs w:val="24"/>
              </w:rPr>
              <w:t xml:space="preserve"> в течении одного года</w:t>
            </w:r>
            <w:r>
              <w:rPr>
                <w:rFonts w:ascii="Tahoma" w:hAnsi="Tahoma" w:cs="Tahoma"/>
                <w:sz w:val="24"/>
                <w:szCs w:val="24"/>
              </w:rPr>
              <w:t>.</w:t>
            </w:r>
          </w:p>
        </w:tc>
      </w:tr>
    </w:tbl>
    <w:p w14:paraId="1B5E5DE6" w14:textId="53F50B32" w:rsidR="004C60AF" w:rsidRDefault="004C60AF" w:rsidP="004C60AF">
      <w:pPr>
        <w:pStyle w:val="1"/>
        <w:tabs>
          <w:tab w:val="right" w:pos="1276"/>
        </w:tabs>
        <w:spacing w:before="0" w:after="0" w:line="240" w:lineRule="auto"/>
        <w:ind w:left="709"/>
        <w:rPr>
          <w:rStyle w:val="25"/>
          <w:rFonts w:ascii="Tahoma" w:eastAsiaTheme="majorEastAsia" w:hAnsi="Tahoma" w:cs="Tahoma"/>
          <w:color w:val="auto"/>
          <w:sz w:val="24"/>
          <w:szCs w:val="24"/>
          <w:u w:val="none"/>
          <w:lang w:eastAsia="en-US" w:bidi="en-US"/>
        </w:rPr>
      </w:pPr>
    </w:p>
    <w:p w14:paraId="2E9FFDB7" w14:textId="0C49BBA1" w:rsidR="004C60AF" w:rsidRPr="004C60AF" w:rsidRDefault="004C60AF" w:rsidP="004C60AF">
      <w:pPr>
        <w:pStyle w:val="1"/>
        <w:numPr>
          <w:ilvl w:val="0"/>
          <w:numId w:val="7"/>
        </w:numPr>
        <w:tabs>
          <w:tab w:val="right" w:pos="1276"/>
        </w:tabs>
        <w:spacing w:before="0" w:after="0" w:line="240" w:lineRule="auto"/>
        <w:ind w:left="0" w:firstLine="709"/>
        <w:rPr>
          <w:rFonts w:ascii="Tahoma" w:hAnsi="Tahoma" w:cs="Tahoma"/>
          <w:color w:val="auto"/>
          <w:sz w:val="24"/>
          <w:szCs w:val="24"/>
          <w:lang w:eastAsia="en-US" w:bidi="en-US"/>
        </w:rPr>
      </w:pPr>
      <w:r>
        <w:rPr>
          <w:rStyle w:val="25"/>
          <w:rFonts w:ascii="Tahoma" w:eastAsiaTheme="majorEastAsia" w:hAnsi="Tahoma" w:cs="Tahoma"/>
          <w:color w:val="auto"/>
          <w:sz w:val="24"/>
          <w:szCs w:val="24"/>
          <w:u w:val="none"/>
          <w:lang w:eastAsia="en-US" w:bidi="en-US"/>
        </w:rPr>
        <w:t xml:space="preserve"> </w:t>
      </w:r>
      <w:bookmarkStart w:id="8" w:name="_Toc193982317"/>
      <w:r>
        <w:rPr>
          <w:rStyle w:val="25"/>
          <w:rFonts w:ascii="Tahoma" w:eastAsiaTheme="majorEastAsia" w:hAnsi="Tahoma" w:cs="Tahoma"/>
          <w:color w:val="auto"/>
          <w:sz w:val="24"/>
          <w:szCs w:val="24"/>
          <w:u w:val="none"/>
          <w:lang w:eastAsia="en-US" w:bidi="en-US"/>
        </w:rPr>
        <w:t>Перечень приложений</w:t>
      </w:r>
      <w:bookmarkEnd w:id="8"/>
    </w:p>
    <w:p w14:paraId="59AB73FD" w14:textId="77777777" w:rsidR="00F4298D" w:rsidRPr="00F4298D" w:rsidRDefault="00F4298D" w:rsidP="00F4298D">
      <w:pPr>
        <w:pStyle w:val="af0"/>
        <w:rPr>
          <w:rFonts w:eastAsiaTheme="majorEastAsia"/>
          <w:lang w:eastAsia="en-US" w:bidi="en-US"/>
        </w:rPr>
      </w:pPr>
    </w:p>
    <w:p w14:paraId="21B3F072" w14:textId="50048D3E" w:rsidR="004C60AF" w:rsidRPr="00F4298D" w:rsidRDefault="00F4298D" w:rsidP="004C60AF">
      <w:pPr>
        <w:pStyle w:val="af0"/>
        <w:numPr>
          <w:ilvl w:val="0"/>
          <w:numId w:val="44"/>
        </w:numPr>
        <w:rPr>
          <w:rFonts w:eastAsiaTheme="majorEastAsia"/>
          <w:lang w:eastAsia="en-US" w:bidi="en-US"/>
        </w:rPr>
      </w:pPr>
      <w:r>
        <w:rPr>
          <w:rFonts w:ascii="Tahoma" w:hAnsi="Tahoma" w:cs="Tahoma"/>
          <w:bCs/>
          <w:sz w:val="22"/>
          <w:szCs w:val="22"/>
        </w:rPr>
        <w:t>Конструкторская документация.</w:t>
      </w:r>
    </w:p>
    <w:p w14:paraId="3C935C69" w14:textId="144CE0C8" w:rsidR="00F4298D" w:rsidRPr="004C60AF" w:rsidRDefault="00F4298D" w:rsidP="004C60AF">
      <w:pPr>
        <w:pStyle w:val="af0"/>
        <w:numPr>
          <w:ilvl w:val="0"/>
          <w:numId w:val="44"/>
        </w:numPr>
        <w:rPr>
          <w:rFonts w:eastAsiaTheme="majorEastAsia"/>
          <w:lang w:eastAsia="en-US" w:bidi="en-US"/>
        </w:rPr>
      </w:pPr>
      <w:r>
        <w:rPr>
          <w:rFonts w:ascii="Tahoma" w:hAnsi="Tahoma" w:cs="Tahoma"/>
          <w:bCs/>
          <w:sz w:val="22"/>
          <w:szCs w:val="22"/>
        </w:rPr>
        <w:t>Паспорта на оборудование.</w:t>
      </w:r>
    </w:p>
    <w:sectPr w:rsidR="00F4298D" w:rsidRPr="004C60AF" w:rsidSect="00B60CAA">
      <w:headerReference w:type="even" r:id="rId8"/>
      <w:footerReference w:type="default" r:id="rId9"/>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9F5C6E" w14:textId="77777777" w:rsidR="00AF7CB3" w:rsidRDefault="00AF7CB3">
      <w:r>
        <w:separator/>
      </w:r>
    </w:p>
  </w:endnote>
  <w:endnote w:type="continuationSeparator" w:id="0">
    <w:p w14:paraId="36FEDAE0" w14:textId="77777777" w:rsidR="00AF7CB3" w:rsidRDefault="00AF7C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ndara">
    <w:panose1 w:val="020E0502030303020204"/>
    <w:charset w:val="CC"/>
    <w:family w:val="swiss"/>
    <w:pitch w:val="variable"/>
    <w:sig w:usb0="A00002EF" w:usb1="4000A44B" w:usb2="00000000" w:usb3="00000000" w:csb0="0000019F" w:csb1="00000000"/>
  </w:font>
  <w:font w:name="Microsoft Sans Serif">
    <w:panose1 w:val="020B0604020202020204"/>
    <w:charset w:val="CC"/>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34" w:type="dxa"/>
      <w:tblBorders>
        <w:top w:val="single" w:sz="12" w:space="0" w:color="auto"/>
      </w:tblBorders>
      <w:tblLook w:val="04A0" w:firstRow="1" w:lastRow="0" w:firstColumn="1" w:lastColumn="0" w:noHBand="0" w:noVBand="1"/>
    </w:tblPr>
    <w:tblGrid>
      <w:gridCol w:w="4863"/>
      <w:gridCol w:w="4862"/>
      <w:gridCol w:w="309"/>
    </w:tblGrid>
    <w:tr w:rsidR="00A75024" w:rsidRPr="00207C58" w14:paraId="21638EFB" w14:textId="77777777" w:rsidTr="000022BA">
      <w:trPr>
        <w:cantSplit/>
        <w:trHeight w:val="1065"/>
      </w:trPr>
      <w:tc>
        <w:tcPr>
          <w:tcW w:w="4863" w:type="dxa"/>
        </w:tcPr>
        <w:p w14:paraId="6E42EE97" w14:textId="2B1AD563" w:rsidR="00A75024" w:rsidRPr="00207C58" w:rsidRDefault="00A75024" w:rsidP="00036956">
          <w:r>
            <w:rPr>
              <w:rFonts w:ascii="Tahoma" w:hAnsi="Tahoma" w:cs="Tahoma"/>
            </w:rPr>
            <w:t>ДИ-ВТП</w:t>
          </w:r>
          <w:r w:rsidRPr="00C77C5A">
            <w:rPr>
              <w:rFonts w:ascii="Tahoma" w:hAnsi="Tahoma" w:cs="Tahoma"/>
            </w:rPr>
            <w:t xml:space="preserve">. </w:t>
          </w:r>
          <w:r>
            <w:rPr>
              <w:rFonts w:ascii="Tahoma" w:hAnsi="Tahoma" w:cs="Tahoma"/>
            </w:rPr>
            <w:t>Месторождение «Мокулаевское». Добыча известняка</w:t>
          </w:r>
        </w:p>
      </w:tc>
      <w:tc>
        <w:tcPr>
          <w:tcW w:w="4862" w:type="dxa"/>
          <w:vAlign w:val="center"/>
        </w:tcPr>
        <w:p w14:paraId="18C7FB56" w14:textId="77777777" w:rsidR="00A75024" w:rsidRPr="00207C58" w:rsidRDefault="00A75024" w:rsidP="00036956"/>
      </w:tc>
      <w:tc>
        <w:tcPr>
          <w:tcW w:w="309" w:type="dxa"/>
          <w:vAlign w:val="center"/>
        </w:tcPr>
        <w:p w14:paraId="4B01DC0C" w14:textId="7B742ACB" w:rsidR="00A75024" w:rsidRPr="00207C58" w:rsidRDefault="00A75024" w:rsidP="005D1D1B">
          <w:pPr>
            <w:ind w:left="-250" w:firstLine="139"/>
          </w:pPr>
          <w:r w:rsidRPr="00207C58">
            <w:fldChar w:fldCharType="begin"/>
          </w:r>
          <w:r w:rsidRPr="00207C58">
            <w:instrText xml:space="preserve">PAGE  </w:instrText>
          </w:r>
          <w:r w:rsidRPr="00207C58">
            <w:fldChar w:fldCharType="separate"/>
          </w:r>
          <w:r w:rsidR="005E2C10">
            <w:rPr>
              <w:noProof/>
            </w:rPr>
            <w:t>7</w:t>
          </w:r>
          <w:r w:rsidRPr="00207C58">
            <w:fldChar w:fldCharType="end"/>
          </w:r>
        </w:p>
      </w:tc>
    </w:tr>
  </w:tbl>
  <w:p w14:paraId="0370E5C4" w14:textId="77777777" w:rsidR="00A75024" w:rsidRPr="00036956" w:rsidRDefault="00A75024" w:rsidP="000022BA">
    <w:pPr>
      <w:pStyle w:val="af9"/>
      <w:keepNex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F9E733" w14:textId="77777777" w:rsidR="00AF7CB3" w:rsidRDefault="00AF7CB3">
      <w:r>
        <w:separator/>
      </w:r>
    </w:p>
  </w:footnote>
  <w:footnote w:type="continuationSeparator" w:id="0">
    <w:p w14:paraId="34589FF6" w14:textId="77777777" w:rsidR="00AF7CB3" w:rsidRDefault="00AF7C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5601AB" w14:textId="77777777" w:rsidR="00A75024" w:rsidRDefault="00A75024">
    <w:pPr>
      <w:rPr>
        <w:sz w:val="2"/>
        <w:szCs w:val="2"/>
      </w:rPr>
    </w:pPr>
    <w:r>
      <w:rPr>
        <w:noProof/>
        <w:sz w:val="24"/>
        <w:szCs w:val="24"/>
      </w:rPr>
      <mc:AlternateContent>
        <mc:Choice Requires="wps">
          <w:drawing>
            <wp:anchor distT="0" distB="0" distL="63500" distR="63500" simplePos="0" relativeHeight="251661312" behindDoc="1" locked="0" layoutInCell="1" allowOverlap="1" wp14:anchorId="7D4D0277" wp14:editId="0E64853F">
              <wp:simplePos x="0" y="0"/>
              <wp:positionH relativeFrom="page">
                <wp:posOffset>6891020</wp:posOffset>
              </wp:positionH>
              <wp:positionV relativeFrom="page">
                <wp:posOffset>119380</wp:posOffset>
              </wp:positionV>
              <wp:extent cx="37465" cy="151130"/>
              <wp:effectExtent l="4445" t="0" r="0" b="0"/>
              <wp:wrapNone/>
              <wp:docPr id="4" name="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65" cy="151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5878A9" w14:textId="77777777" w:rsidR="00A75024" w:rsidRDefault="00A75024">
                          <w:r>
                            <w:rPr>
                              <w:rStyle w:val="ae"/>
                            </w:rPr>
                            <w:t>/</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7D4D0277" id="_x0000_t202" coordsize="21600,21600" o:spt="202" path="m,l,21600r21600,l21600,xe">
              <v:stroke joinstyle="miter"/>
              <v:path gradientshapeok="t" o:connecttype="rect"/>
            </v:shapetype>
            <v:shape id="Поле 4" o:spid="_x0000_s1026" type="#_x0000_t202" style="position:absolute;margin-left:542.6pt;margin-top:9.4pt;width:2.95pt;height:11.9pt;z-index:-251655168;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" filled="f" stroked="f">
              <v:textbox style="mso-fit-shape-to-text:t" inset="0,0,0,0">
                <w:txbxContent>
                  <w:p w14:paraId="415878A9" w14:textId="77777777" w:rsidR="00A75024" w:rsidRDefault="00A75024">
                    <w:r>
                      <w:rPr>
                        <w:rStyle w:val="ae"/>
                      </w:rPr>
                      <w:t>/</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95440"/>
    <w:multiLevelType w:val="hybridMultilevel"/>
    <w:tmpl w:val="BF745414"/>
    <w:lvl w:ilvl="0" w:tplc="A88A4B02">
      <w:start w:val="1"/>
      <w:numFmt w:val="bullet"/>
      <w:lvlText w:val="-"/>
      <w:lvlJc w:val="left"/>
      <w:pPr>
        <w:tabs>
          <w:tab w:val="num" w:pos="114"/>
        </w:tabs>
        <w:ind w:left="114" w:firstLine="737"/>
      </w:pPr>
      <w:rPr>
        <w:rFonts w:ascii="Arial" w:hAnsi="Arial" w:cs="Times New Roman" w:hint="default"/>
        <w:b w:val="0"/>
        <w:i w:val="0"/>
        <w:sz w:val="24"/>
      </w:rPr>
    </w:lvl>
    <w:lvl w:ilvl="1" w:tplc="04190003">
      <w:start w:val="1"/>
      <w:numFmt w:val="bullet"/>
      <w:lvlText w:val="o"/>
      <w:lvlJc w:val="left"/>
      <w:pPr>
        <w:tabs>
          <w:tab w:val="num" w:pos="2291"/>
        </w:tabs>
        <w:ind w:left="2291" w:hanging="360"/>
      </w:pPr>
      <w:rPr>
        <w:rFonts w:ascii="Courier New" w:hAnsi="Courier New" w:cs="Courier New" w:hint="default"/>
      </w:rPr>
    </w:lvl>
    <w:lvl w:ilvl="2" w:tplc="04190005">
      <w:start w:val="1"/>
      <w:numFmt w:val="bullet"/>
      <w:lvlText w:val=""/>
      <w:lvlJc w:val="left"/>
      <w:pPr>
        <w:tabs>
          <w:tab w:val="num" w:pos="3011"/>
        </w:tabs>
        <w:ind w:left="3011" w:hanging="360"/>
      </w:pPr>
      <w:rPr>
        <w:rFonts w:ascii="Wingdings" w:hAnsi="Wingdings" w:hint="default"/>
      </w:rPr>
    </w:lvl>
    <w:lvl w:ilvl="3" w:tplc="04190001">
      <w:start w:val="1"/>
      <w:numFmt w:val="bullet"/>
      <w:lvlText w:val=""/>
      <w:lvlJc w:val="left"/>
      <w:pPr>
        <w:tabs>
          <w:tab w:val="num" w:pos="3731"/>
        </w:tabs>
        <w:ind w:left="3731" w:hanging="360"/>
      </w:pPr>
      <w:rPr>
        <w:rFonts w:ascii="Symbol" w:hAnsi="Symbol" w:hint="default"/>
      </w:rPr>
    </w:lvl>
    <w:lvl w:ilvl="4" w:tplc="04190003">
      <w:start w:val="1"/>
      <w:numFmt w:val="bullet"/>
      <w:lvlText w:val="o"/>
      <w:lvlJc w:val="left"/>
      <w:pPr>
        <w:tabs>
          <w:tab w:val="num" w:pos="4451"/>
        </w:tabs>
        <w:ind w:left="4451" w:hanging="360"/>
      </w:pPr>
      <w:rPr>
        <w:rFonts w:ascii="Courier New" w:hAnsi="Courier New" w:cs="Courier New" w:hint="default"/>
      </w:rPr>
    </w:lvl>
    <w:lvl w:ilvl="5" w:tplc="04190005">
      <w:start w:val="1"/>
      <w:numFmt w:val="bullet"/>
      <w:lvlText w:val=""/>
      <w:lvlJc w:val="left"/>
      <w:pPr>
        <w:tabs>
          <w:tab w:val="num" w:pos="5171"/>
        </w:tabs>
        <w:ind w:left="5171" w:hanging="360"/>
      </w:pPr>
      <w:rPr>
        <w:rFonts w:ascii="Wingdings" w:hAnsi="Wingdings" w:hint="default"/>
      </w:rPr>
    </w:lvl>
    <w:lvl w:ilvl="6" w:tplc="04190001">
      <w:start w:val="1"/>
      <w:numFmt w:val="bullet"/>
      <w:lvlText w:val=""/>
      <w:lvlJc w:val="left"/>
      <w:pPr>
        <w:tabs>
          <w:tab w:val="num" w:pos="5891"/>
        </w:tabs>
        <w:ind w:left="5891" w:hanging="360"/>
      </w:pPr>
      <w:rPr>
        <w:rFonts w:ascii="Symbol" w:hAnsi="Symbol" w:hint="default"/>
      </w:rPr>
    </w:lvl>
    <w:lvl w:ilvl="7" w:tplc="04190003">
      <w:start w:val="1"/>
      <w:numFmt w:val="bullet"/>
      <w:lvlText w:val="o"/>
      <w:lvlJc w:val="left"/>
      <w:pPr>
        <w:tabs>
          <w:tab w:val="num" w:pos="6611"/>
        </w:tabs>
        <w:ind w:left="6611" w:hanging="360"/>
      </w:pPr>
      <w:rPr>
        <w:rFonts w:ascii="Courier New" w:hAnsi="Courier New" w:cs="Courier New" w:hint="default"/>
      </w:rPr>
    </w:lvl>
    <w:lvl w:ilvl="8" w:tplc="04190005">
      <w:start w:val="1"/>
      <w:numFmt w:val="bullet"/>
      <w:lvlText w:val=""/>
      <w:lvlJc w:val="left"/>
      <w:pPr>
        <w:tabs>
          <w:tab w:val="num" w:pos="7331"/>
        </w:tabs>
        <w:ind w:left="7331" w:hanging="360"/>
      </w:pPr>
      <w:rPr>
        <w:rFonts w:ascii="Wingdings" w:hAnsi="Wingdings" w:hint="default"/>
      </w:rPr>
    </w:lvl>
  </w:abstractNum>
  <w:abstractNum w:abstractNumId="1" w15:restartNumberingAfterBreak="0">
    <w:nsid w:val="10B77369"/>
    <w:multiLevelType w:val="hybridMultilevel"/>
    <w:tmpl w:val="C03444C4"/>
    <w:lvl w:ilvl="0" w:tplc="FFAAC97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15:restartNumberingAfterBreak="0">
    <w:nsid w:val="14023B15"/>
    <w:multiLevelType w:val="multilevel"/>
    <w:tmpl w:val="C3089D20"/>
    <w:lvl w:ilvl="0">
      <w:start w:val="1"/>
      <w:numFmt w:val="decimal"/>
      <w:lvlText w:val="%1."/>
      <w:lvlJc w:val="left"/>
      <w:pPr>
        <w:ind w:left="360" w:hanging="360"/>
      </w:pPr>
      <w:rPr>
        <w:b/>
      </w:rPr>
    </w:lvl>
    <w:lvl w:ilvl="1">
      <w:start w:val="1"/>
      <w:numFmt w:val="decimal"/>
      <w:lvlText w:val="%1.%2."/>
      <w:lvlJc w:val="left"/>
      <w:pPr>
        <w:ind w:left="1567" w:hanging="432"/>
      </w:pPr>
      <w:rPr>
        <w:b/>
        <w:i w:val="0"/>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7AA7954"/>
    <w:multiLevelType w:val="multilevel"/>
    <w:tmpl w:val="A4CA53CA"/>
    <w:lvl w:ilvl="0">
      <w:start w:val="4"/>
      <w:numFmt w:val="decimal"/>
      <w:lvlText w:val="%1"/>
      <w:lvlJc w:val="left"/>
      <w:pPr>
        <w:ind w:left="380" w:hanging="380"/>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4" w15:restartNumberingAfterBreak="0">
    <w:nsid w:val="23692131"/>
    <w:multiLevelType w:val="multilevel"/>
    <w:tmpl w:val="EAF694EA"/>
    <w:lvl w:ilvl="0">
      <w:start w:val="3"/>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1080" w:hanging="1080"/>
      </w:pPr>
      <w:rPr>
        <w:rFonts w:hint="default"/>
        <w:b w:val="0"/>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277D2D5C"/>
    <w:multiLevelType w:val="multilevel"/>
    <w:tmpl w:val="BF524D74"/>
    <w:lvl w:ilvl="0">
      <w:start w:val="1"/>
      <w:numFmt w:val="decimal"/>
      <w:lvlText w:val="%1."/>
      <w:lvlJc w:val="left"/>
      <w:pPr>
        <w:ind w:left="502" w:hanging="360"/>
      </w:pPr>
      <w:rPr>
        <w:rFonts w:hint="default"/>
        <w:b/>
      </w:rPr>
    </w:lvl>
    <w:lvl w:ilvl="1">
      <w:start w:val="2"/>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2796605C"/>
    <w:multiLevelType w:val="multilevel"/>
    <w:tmpl w:val="0AC810D6"/>
    <w:lvl w:ilvl="0">
      <w:start w:val="9"/>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7" w15:restartNumberingAfterBreak="0">
    <w:nsid w:val="295C77F6"/>
    <w:multiLevelType w:val="hybridMultilevel"/>
    <w:tmpl w:val="E22424E8"/>
    <w:lvl w:ilvl="0" w:tplc="CDC6D7E4">
      <w:start w:val="9"/>
      <w:numFmt w:val="decimal"/>
      <w:lvlText w:val="%1."/>
      <w:lvlJc w:val="left"/>
      <w:pPr>
        <w:ind w:left="1070"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 w15:restartNumberingAfterBreak="0">
    <w:nsid w:val="2AB35BC1"/>
    <w:multiLevelType w:val="hybridMultilevel"/>
    <w:tmpl w:val="B22CBB58"/>
    <w:lvl w:ilvl="0" w:tplc="0DB0818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9" w15:restartNumberingAfterBreak="0">
    <w:nsid w:val="2CE622AC"/>
    <w:multiLevelType w:val="hybridMultilevel"/>
    <w:tmpl w:val="C4D820F2"/>
    <w:lvl w:ilvl="0" w:tplc="8F205EF2">
      <w:start w:val="1"/>
      <w:numFmt w:val="decimal"/>
      <w:lvlText w:val="%1."/>
      <w:lvlJc w:val="left"/>
      <w:pPr>
        <w:ind w:left="720" w:hanging="360"/>
      </w:pPr>
      <w:rPr>
        <w:rFonts w:ascii="Tahoma" w:eastAsia="Times New Roman" w:hAnsi="Tahoma" w:cs="Tahoma"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CFB4D27"/>
    <w:multiLevelType w:val="hybridMultilevel"/>
    <w:tmpl w:val="B86CBF7C"/>
    <w:lvl w:ilvl="0" w:tplc="9C7497EC">
      <w:start w:val="4"/>
      <w:numFmt w:val="decimal"/>
      <w:lvlText w:val="%1"/>
      <w:lvlJc w:val="left"/>
      <w:pPr>
        <w:ind w:left="502" w:hanging="360"/>
      </w:pPr>
      <w:rPr>
        <w:rFonts w:hint="default"/>
        <w:color w:val="00000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1" w15:restartNumberingAfterBreak="0">
    <w:nsid w:val="316B182B"/>
    <w:multiLevelType w:val="multilevel"/>
    <w:tmpl w:val="A404A1EA"/>
    <w:lvl w:ilvl="0">
      <w:start w:val="3"/>
      <w:numFmt w:val="decimal"/>
      <w:lvlText w:val="%1"/>
      <w:lvlJc w:val="left"/>
      <w:pPr>
        <w:ind w:left="375" w:hanging="37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15:restartNumberingAfterBreak="0">
    <w:nsid w:val="3350390F"/>
    <w:multiLevelType w:val="multilevel"/>
    <w:tmpl w:val="60CCDDA8"/>
    <w:lvl w:ilvl="0">
      <w:start w:val="3"/>
      <w:numFmt w:val="decimal"/>
      <w:lvlText w:val="%1"/>
      <w:lvlJc w:val="left"/>
      <w:pPr>
        <w:ind w:left="375" w:hanging="375"/>
      </w:pPr>
      <w:rPr>
        <w:rFonts w:hint="default"/>
      </w:rPr>
    </w:lvl>
    <w:lvl w:ilvl="1">
      <w:start w:val="6"/>
      <w:numFmt w:val="decimal"/>
      <w:lvlText w:val="%1.%2"/>
      <w:lvlJc w:val="left"/>
      <w:pPr>
        <w:ind w:left="1571" w:hanging="720"/>
      </w:pPr>
      <w:rPr>
        <w:rFonts w:hint="default"/>
      </w:rPr>
    </w:lvl>
    <w:lvl w:ilvl="2">
      <w:start w:val="1"/>
      <w:numFmt w:val="decimal"/>
      <w:lvlText w:val="%1.%2.%3"/>
      <w:lvlJc w:val="left"/>
      <w:pPr>
        <w:ind w:left="1932" w:hanging="108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930" w:hanging="1800"/>
      </w:pPr>
      <w:rPr>
        <w:rFonts w:hint="default"/>
      </w:rPr>
    </w:lvl>
    <w:lvl w:ilvl="6">
      <w:start w:val="1"/>
      <w:numFmt w:val="decimal"/>
      <w:lvlText w:val="%1.%2.%3.%4.%5.%6.%7"/>
      <w:lvlJc w:val="left"/>
      <w:pPr>
        <w:ind w:left="4716" w:hanging="216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928" w:hanging="2520"/>
      </w:pPr>
      <w:rPr>
        <w:rFonts w:hint="default"/>
      </w:rPr>
    </w:lvl>
  </w:abstractNum>
  <w:abstractNum w:abstractNumId="13" w15:restartNumberingAfterBreak="0">
    <w:nsid w:val="384F6FB5"/>
    <w:multiLevelType w:val="hybridMultilevel"/>
    <w:tmpl w:val="AAECB710"/>
    <w:lvl w:ilvl="0" w:tplc="A88A4B02">
      <w:start w:val="1"/>
      <w:numFmt w:val="bullet"/>
      <w:lvlText w:val="-"/>
      <w:lvlJc w:val="left"/>
      <w:pPr>
        <w:tabs>
          <w:tab w:val="num" w:pos="114"/>
        </w:tabs>
        <w:ind w:left="114" w:firstLine="737"/>
      </w:pPr>
      <w:rPr>
        <w:rFonts w:ascii="Arial" w:hAnsi="Arial" w:cs="Times New Roman" w:hint="default"/>
        <w:b w:val="0"/>
        <w:i w:val="0"/>
        <w:sz w:val="24"/>
      </w:rPr>
    </w:lvl>
    <w:lvl w:ilvl="1" w:tplc="04190003">
      <w:start w:val="1"/>
      <w:numFmt w:val="bullet"/>
      <w:lvlText w:val="o"/>
      <w:lvlJc w:val="left"/>
      <w:pPr>
        <w:tabs>
          <w:tab w:val="num" w:pos="2291"/>
        </w:tabs>
        <w:ind w:left="2291" w:hanging="360"/>
      </w:pPr>
      <w:rPr>
        <w:rFonts w:ascii="Courier New" w:hAnsi="Courier New" w:cs="Courier New" w:hint="default"/>
      </w:rPr>
    </w:lvl>
    <w:lvl w:ilvl="2" w:tplc="04190005">
      <w:start w:val="1"/>
      <w:numFmt w:val="bullet"/>
      <w:lvlText w:val=""/>
      <w:lvlJc w:val="left"/>
      <w:pPr>
        <w:tabs>
          <w:tab w:val="num" w:pos="3011"/>
        </w:tabs>
        <w:ind w:left="3011" w:hanging="360"/>
      </w:pPr>
      <w:rPr>
        <w:rFonts w:ascii="Wingdings" w:hAnsi="Wingdings" w:hint="default"/>
      </w:rPr>
    </w:lvl>
    <w:lvl w:ilvl="3" w:tplc="04190001">
      <w:start w:val="1"/>
      <w:numFmt w:val="bullet"/>
      <w:lvlText w:val=""/>
      <w:lvlJc w:val="left"/>
      <w:pPr>
        <w:tabs>
          <w:tab w:val="num" w:pos="3731"/>
        </w:tabs>
        <w:ind w:left="3731" w:hanging="360"/>
      </w:pPr>
      <w:rPr>
        <w:rFonts w:ascii="Symbol" w:hAnsi="Symbol" w:hint="default"/>
      </w:rPr>
    </w:lvl>
    <w:lvl w:ilvl="4" w:tplc="04190003">
      <w:start w:val="1"/>
      <w:numFmt w:val="bullet"/>
      <w:lvlText w:val="o"/>
      <w:lvlJc w:val="left"/>
      <w:pPr>
        <w:tabs>
          <w:tab w:val="num" w:pos="4451"/>
        </w:tabs>
        <w:ind w:left="4451" w:hanging="360"/>
      </w:pPr>
      <w:rPr>
        <w:rFonts w:ascii="Courier New" w:hAnsi="Courier New" w:cs="Courier New" w:hint="default"/>
      </w:rPr>
    </w:lvl>
    <w:lvl w:ilvl="5" w:tplc="04190005">
      <w:start w:val="1"/>
      <w:numFmt w:val="bullet"/>
      <w:lvlText w:val=""/>
      <w:lvlJc w:val="left"/>
      <w:pPr>
        <w:tabs>
          <w:tab w:val="num" w:pos="5171"/>
        </w:tabs>
        <w:ind w:left="5171" w:hanging="360"/>
      </w:pPr>
      <w:rPr>
        <w:rFonts w:ascii="Wingdings" w:hAnsi="Wingdings" w:hint="default"/>
      </w:rPr>
    </w:lvl>
    <w:lvl w:ilvl="6" w:tplc="04190001">
      <w:start w:val="1"/>
      <w:numFmt w:val="bullet"/>
      <w:lvlText w:val=""/>
      <w:lvlJc w:val="left"/>
      <w:pPr>
        <w:tabs>
          <w:tab w:val="num" w:pos="5891"/>
        </w:tabs>
        <w:ind w:left="5891" w:hanging="360"/>
      </w:pPr>
      <w:rPr>
        <w:rFonts w:ascii="Symbol" w:hAnsi="Symbol" w:hint="default"/>
      </w:rPr>
    </w:lvl>
    <w:lvl w:ilvl="7" w:tplc="04190003">
      <w:start w:val="1"/>
      <w:numFmt w:val="bullet"/>
      <w:lvlText w:val="o"/>
      <w:lvlJc w:val="left"/>
      <w:pPr>
        <w:tabs>
          <w:tab w:val="num" w:pos="6611"/>
        </w:tabs>
        <w:ind w:left="6611" w:hanging="360"/>
      </w:pPr>
      <w:rPr>
        <w:rFonts w:ascii="Courier New" w:hAnsi="Courier New" w:cs="Courier New" w:hint="default"/>
      </w:rPr>
    </w:lvl>
    <w:lvl w:ilvl="8" w:tplc="04190005">
      <w:start w:val="1"/>
      <w:numFmt w:val="bullet"/>
      <w:lvlText w:val=""/>
      <w:lvlJc w:val="left"/>
      <w:pPr>
        <w:tabs>
          <w:tab w:val="num" w:pos="7331"/>
        </w:tabs>
        <w:ind w:left="7331" w:hanging="360"/>
      </w:pPr>
      <w:rPr>
        <w:rFonts w:ascii="Wingdings" w:hAnsi="Wingdings" w:hint="default"/>
      </w:rPr>
    </w:lvl>
  </w:abstractNum>
  <w:abstractNum w:abstractNumId="14" w15:restartNumberingAfterBreak="0">
    <w:nsid w:val="39257F1A"/>
    <w:multiLevelType w:val="hybridMultilevel"/>
    <w:tmpl w:val="F52AEA2C"/>
    <w:lvl w:ilvl="0" w:tplc="FE4EA240">
      <w:start w:val="1"/>
      <w:numFmt w:val="decimal"/>
      <w:lvlText w:val="%1."/>
      <w:lvlJc w:val="left"/>
      <w:pPr>
        <w:ind w:left="1074" w:hanging="360"/>
      </w:pPr>
      <w:rPr>
        <w:rFonts w:hint="default"/>
      </w:rPr>
    </w:lvl>
    <w:lvl w:ilvl="1" w:tplc="04190019" w:tentative="1">
      <w:start w:val="1"/>
      <w:numFmt w:val="lowerLetter"/>
      <w:lvlText w:val="%2."/>
      <w:lvlJc w:val="left"/>
      <w:pPr>
        <w:ind w:left="1794" w:hanging="360"/>
      </w:pPr>
    </w:lvl>
    <w:lvl w:ilvl="2" w:tplc="0419001B" w:tentative="1">
      <w:start w:val="1"/>
      <w:numFmt w:val="lowerRoman"/>
      <w:lvlText w:val="%3."/>
      <w:lvlJc w:val="right"/>
      <w:pPr>
        <w:ind w:left="2514" w:hanging="180"/>
      </w:pPr>
    </w:lvl>
    <w:lvl w:ilvl="3" w:tplc="0419000F" w:tentative="1">
      <w:start w:val="1"/>
      <w:numFmt w:val="decimal"/>
      <w:lvlText w:val="%4."/>
      <w:lvlJc w:val="left"/>
      <w:pPr>
        <w:ind w:left="3234" w:hanging="360"/>
      </w:pPr>
    </w:lvl>
    <w:lvl w:ilvl="4" w:tplc="04190019" w:tentative="1">
      <w:start w:val="1"/>
      <w:numFmt w:val="lowerLetter"/>
      <w:lvlText w:val="%5."/>
      <w:lvlJc w:val="left"/>
      <w:pPr>
        <w:ind w:left="3954" w:hanging="360"/>
      </w:pPr>
    </w:lvl>
    <w:lvl w:ilvl="5" w:tplc="0419001B" w:tentative="1">
      <w:start w:val="1"/>
      <w:numFmt w:val="lowerRoman"/>
      <w:lvlText w:val="%6."/>
      <w:lvlJc w:val="right"/>
      <w:pPr>
        <w:ind w:left="4674" w:hanging="180"/>
      </w:pPr>
    </w:lvl>
    <w:lvl w:ilvl="6" w:tplc="0419000F" w:tentative="1">
      <w:start w:val="1"/>
      <w:numFmt w:val="decimal"/>
      <w:lvlText w:val="%7."/>
      <w:lvlJc w:val="left"/>
      <w:pPr>
        <w:ind w:left="5394" w:hanging="360"/>
      </w:pPr>
    </w:lvl>
    <w:lvl w:ilvl="7" w:tplc="04190019" w:tentative="1">
      <w:start w:val="1"/>
      <w:numFmt w:val="lowerLetter"/>
      <w:lvlText w:val="%8."/>
      <w:lvlJc w:val="left"/>
      <w:pPr>
        <w:ind w:left="6114" w:hanging="360"/>
      </w:pPr>
    </w:lvl>
    <w:lvl w:ilvl="8" w:tplc="0419001B" w:tentative="1">
      <w:start w:val="1"/>
      <w:numFmt w:val="lowerRoman"/>
      <w:lvlText w:val="%9."/>
      <w:lvlJc w:val="right"/>
      <w:pPr>
        <w:ind w:left="6834" w:hanging="180"/>
      </w:pPr>
    </w:lvl>
  </w:abstractNum>
  <w:abstractNum w:abstractNumId="15" w15:restartNumberingAfterBreak="0">
    <w:nsid w:val="3B0F6CCC"/>
    <w:multiLevelType w:val="multilevel"/>
    <w:tmpl w:val="49443618"/>
    <w:lvl w:ilvl="0">
      <w:start w:val="3"/>
      <w:numFmt w:val="decimal"/>
      <w:lvlText w:val="%1"/>
      <w:lvlJc w:val="left"/>
      <w:pPr>
        <w:ind w:left="380" w:hanging="380"/>
      </w:pPr>
      <w:rPr>
        <w:rFonts w:hint="default"/>
      </w:rPr>
    </w:lvl>
    <w:lvl w:ilvl="1">
      <w:start w:val="6"/>
      <w:numFmt w:val="decimal"/>
      <w:lvlText w:val="%1.%2"/>
      <w:lvlJc w:val="left"/>
      <w:pPr>
        <w:ind w:left="2290" w:hanging="720"/>
      </w:pPr>
      <w:rPr>
        <w:rFonts w:hint="default"/>
      </w:rPr>
    </w:lvl>
    <w:lvl w:ilvl="2">
      <w:start w:val="1"/>
      <w:numFmt w:val="decimal"/>
      <w:lvlText w:val="%1.%2.%3"/>
      <w:lvlJc w:val="left"/>
      <w:pPr>
        <w:ind w:left="4220" w:hanging="1080"/>
      </w:pPr>
      <w:rPr>
        <w:rFonts w:hint="default"/>
      </w:rPr>
    </w:lvl>
    <w:lvl w:ilvl="3">
      <w:start w:val="1"/>
      <w:numFmt w:val="decimal"/>
      <w:lvlText w:val="%1.%2.%3.%4"/>
      <w:lvlJc w:val="left"/>
      <w:pPr>
        <w:ind w:left="5790" w:hanging="1080"/>
      </w:pPr>
      <w:rPr>
        <w:rFonts w:hint="default"/>
      </w:rPr>
    </w:lvl>
    <w:lvl w:ilvl="4">
      <w:start w:val="1"/>
      <w:numFmt w:val="decimal"/>
      <w:lvlText w:val="%1.%2.%3.%4.%5"/>
      <w:lvlJc w:val="left"/>
      <w:pPr>
        <w:ind w:left="7720" w:hanging="1440"/>
      </w:pPr>
      <w:rPr>
        <w:rFonts w:hint="default"/>
      </w:rPr>
    </w:lvl>
    <w:lvl w:ilvl="5">
      <w:start w:val="1"/>
      <w:numFmt w:val="decimal"/>
      <w:lvlText w:val="%1.%2.%3.%4.%5.%6"/>
      <w:lvlJc w:val="left"/>
      <w:pPr>
        <w:ind w:left="9650" w:hanging="1800"/>
      </w:pPr>
      <w:rPr>
        <w:rFonts w:hint="default"/>
      </w:rPr>
    </w:lvl>
    <w:lvl w:ilvl="6">
      <w:start w:val="1"/>
      <w:numFmt w:val="decimal"/>
      <w:lvlText w:val="%1.%2.%3.%4.%5.%6.%7"/>
      <w:lvlJc w:val="left"/>
      <w:pPr>
        <w:ind w:left="11580" w:hanging="2160"/>
      </w:pPr>
      <w:rPr>
        <w:rFonts w:hint="default"/>
      </w:rPr>
    </w:lvl>
    <w:lvl w:ilvl="7">
      <w:start w:val="1"/>
      <w:numFmt w:val="decimal"/>
      <w:lvlText w:val="%1.%2.%3.%4.%5.%6.%7.%8"/>
      <w:lvlJc w:val="left"/>
      <w:pPr>
        <w:ind w:left="13150" w:hanging="2160"/>
      </w:pPr>
      <w:rPr>
        <w:rFonts w:hint="default"/>
      </w:rPr>
    </w:lvl>
    <w:lvl w:ilvl="8">
      <w:start w:val="1"/>
      <w:numFmt w:val="decimal"/>
      <w:lvlText w:val="%1.%2.%3.%4.%5.%6.%7.%8.%9"/>
      <w:lvlJc w:val="left"/>
      <w:pPr>
        <w:ind w:left="15080" w:hanging="2520"/>
      </w:pPr>
      <w:rPr>
        <w:rFonts w:hint="default"/>
      </w:rPr>
    </w:lvl>
  </w:abstractNum>
  <w:abstractNum w:abstractNumId="16" w15:restartNumberingAfterBreak="0">
    <w:nsid w:val="3D3D16CC"/>
    <w:multiLevelType w:val="multilevel"/>
    <w:tmpl w:val="F7286FD4"/>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b w:val="0"/>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3DD26050"/>
    <w:multiLevelType w:val="hybridMultilevel"/>
    <w:tmpl w:val="4328BFE6"/>
    <w:lvl w:ilvl="0" w:tplc="FFFFFFFF">
      <w:start w:val="3"/>
      <w:numFmt w:val="bullet"/>
      <w:lvlText w:val="-"/>
      <w:lvlJc w:val="left"/>
      <w:pPr>
        <w:tabs>
          <w:tab w:val="num" w:pos="1125"/>
        </w:tabs>
        <w:ind w:left="1125" w:hanging="405"/>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FAE4571"/>
    <w:multiLevelType w:val="hybridMultilevel"/>
    <w:tmpl w:val="6AA478C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0FE010B"/>
    <w:multiLevelType w:val="hybridMultilevel"/>
    <w:tmpl w:val="130AB4F8"/>
    <w:lvl w:ilvl="0" w:tplc="D8F82D7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42782E1F"/>
    <w:multiLevelType w:val="multilevel"/>
    <w:tmpl w:val="35A41CAE"/>
    <w:lvl w:ilvl="0">
      <w:start w:val="3"/>
      <w:numFmt w:val="decimal"/>
      <w:lvlText w:val="%1"/>
      <w:lvlJc w:val="left"/>
      <w:pPr>
        <w:ind w:left="380" w:hanging="38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1" w15:restartNumberingAfterBreak="0">
    <w:nsid w:val="443B5B24"/>
    <w:multiLevelType w:val="multilevel"/>
    <w:tmpl w:val="A16C251A"/>
    <w:lvl w:ilvl="0">
      <w:start w:val="6"/>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22" w15:restartNumberingAfterBreak="0">
    <w:nsid w:val="46F56CD6"/>
    <w:multiLevelType w:val="hybridMultilevel"/>
    <w:tmpl w:val="4C12E54A"/>
    <w:lvl w:ilvl="0" w:tplc="1BF6FD90">
      <w:start w:val="1"/>
      <w:numFmt w:val="bullet"/>
      <w:lvlText w:val=""/>
      <w:lvlJc w:val="left"/>
      <w:pPr>
        <w:ind w:left="1605" w:hanging="360"/>
      </w:pPr>
      <w:rPr>
        <w:rFonts w:ascii="Symbol" w:hAnsi="Symbol" w:hint="default"/>
      </w:rPr>
    </w:lvl>
    <w:lvl w:ilvl="1" w:tplc="04190003" w:tentative="1">
      <w:start w:val="1"/>
      <w:numFmt w:val="bullet"/>
      <w:lvlText w:val="o"/>
      <w:lvlJc w:val="left"/>
      <w:pPr>
        <w:ind w:left="2325" w:hanging="360"/>
      </w:pPr>
      <w:rPr>
        <w:rFonts w:ascii="Courier New" w:hAnsi="Courier New" w:cs="Courier New" w:hint="default"/>
      </w:rPr>
    </w:lvl>
    <w:lvl w:ilvl="2" w:tplc="04190005" w:tentative="1">
      <w:start w:val="1"/>
      <w:numFmt w:val="bullet"/>
      <w:lvlText w:val=""/>
      <w:lvlJc w:val="left"/>
      <w:pPr>
        <w:ind w:left="3045" w:hanging="360"/>
      </w:pPr>
      <w:rPr>
        <w:rFonts w:ascii="Wingdings" w:hAnsi="Wingdings" w:hint="default"/>
      </w:rPr>
    </w:lvl>
    <w:lvl w:ilvl="3" w:tplc="04190001" w:tentative="1">
      <w:start w:val="1"/>
      <w:numFmt w:val="bullet"/>
      <w:lvlText w:val=""/>
      <w:lvlJc w:val="left"/>
      <w:pPr>
        <w:ind w:left="3765" w:hanging="360"/>
      </w:pPr>
      <w:rPr>
        <w:rFonts w:ascii="Symbol" w:hAnsi="Symbol" w:hint="default"/>
      </w:rPr>
    </w:lvl>
    <w:lvl w:ilvl="4" w:tplc="04190003" w:tentative="1">
      <w:start w:val="1"/>
      <w:numFmt w:val="bullet"/>
      <w:lvlText w:val="o"/>
      <w:lvlJc w:val="left"/>
      <w:pPr>
        <w:ind w:left="4485" w:hanging="360"/>
      </w:pPr>
      <w:rPr>
        <w:rFonts w:ascii="Courier New" w:hAnsi="Courier New" w:cs="Courier New" w:hint="default"/>
      </w:rPr>
    </w:lvl>
    <w:lvl w:ilvl="5" w:tplc="04190005" w:tentative="1">
      <w:start w:val="1"/>
      <w:numFmt w:val="bullet"/>
      <w:lvlText w:val=""/>
      <w:lvlJc w:val="left"/>
      <w:pPr>
        <w:ind w:left="5205" w:hanging="360"/>
      </w:pPr>
      <w:rPr>
        <w:rFonts w:ascii="Wingdings" w:hAnsi="Wingdings" w:hint="default"/>
      </w:rPr>
    </w:lvl>
    <w:lvl w:ilvl="6" w:tplc="04190001" w:tentative="1">
      <w:start w:val="1"/>
      <w:numFmt w:val="bullet"/>
      <w:lvlText w:val=""/>
      <w:lvlJc w:val="left"/>
      <w:pPr>
        <w:ind w:left="5925" w:hanging="360"/>
      </w:pPr>
      <w:rPr>
        <w:rFonts w:ascii="Symbol" w:hAnsi="Symbol" w:hint="default"/>
      </w:rPr>
    </w:lvl>
    <w:lvl w:ilvl="7" w:tplc="04190003" w:tentative="1">
      <w:start w:val="1"/>
      <w:numFmt w:val="bullet"/>
      <w:lvlText w:val="o"/>
      <w:lvlJc w:val="left"/>
      <w:pPr>
        <w:ind w:left="6645" w:hanging="360"/>
      </w:pPr>
      <w:rPr>
        <w:rFonts w:ascii="Courier New" w:hAnsi="Courier New" w:cs="Courier New" w:hint="default"/>
      </w:rPr>
    </w:lvl>
    <w:lvl w:ilvl="8" w:tplc="04190005" w:tentative="1">
      <w:start w:val="1"/>
      <w:numFmt w:val="bullet"/>
      <w:lvlText w:val=""/>
      <w:lvlJc w:val="left"/>
      <w:pPr>
        <w:ind w:left="7365" w:hanging="360"/>
      </w:pPr>
      <w:rPr>
        <w:rFonts w:ascii="Wingdings" w:hAnsi="Wingdings" w:hint="default"/>
      </w:rPr>
    </w:lvl>
  </w:abstractNum>
  <w:abstractNum w:abstractNumId="23" w15:restartNumberingAfterBreak="0">
    <w:nsid w:val="486512A5"/>
    <w:multiLevelType w:val="hybridMultilevel"/>
    <w:tmpl w:val="F8AC5F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887392E"/>
    <w:multiLevelType w:val="hybridMultilevel"/>
    <w:tmpl w:val="9A320E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98D7761"/>
    <w:multiLevelType w:val="multilevel"/>
    <w:tmpl w:val="827C72C4"/>
    <w:lvl w:ilvl="0">
      <w:start w:val="1"/>
      <w:numFmt w:val="decimal"/>
      <w:lvlText w:val="%1."/>
      <w:lvlJc w:val="left"/>
      <w:pPr>
        <w:ind w:left="720" w:hanging="380"/>
      </w:pPr>
      <w:rPr>
        <w:rFonts w:ascii="Tahoma" w:eastAsiaTheme="minorHAnsi" w:hAnsi="Tahoma" w:cs="Tahoma"/>
      </w:rPr>
    </w:lvl>
    <w:lvl w:ilvl="1">
      <w:start w:val="1"/>
      <w:numFmt w:val="decimal"/>
      <w:isLgl/>
      <w:lvlText w:val="%1.%2."/>
      <w:lvlJc w:val="left"/>
      <w:pPr>
        <w:ind w:left="143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6" w15:restartNumberingAfterBreak="0">
    <w:nsid w:val="4C5D5FA7"/>
    <w:multiLevelType w:val="multilevel"/>
    <w:tmpl w:val="BF3ABC2E"/>
    <w:lvl w:ilvl="0">
      <w:start w:val="3"/>
      <w:numFmt w:val="decimal"/>
      <w:lvlText w:val="%1."/>
      <w:lvlJc w:val="left"/>
      <w:pPr>
        <w:ind w:left="826" w:hanging="684"/>
      </w:pPr>
      <w:rPr>
        <w:rFonts w:hint="default"/>
      </w:rPr>
    </w:lvl>
    <w:lvl w:ilvl="1">
      <w:start w:val="1"/>
      <w:numFmt w:val="decimal"/>
      <w:lvlText w:val="%1.%2."/>
      <w:lvlJc w:val="left"/>
      <w:pPr>
        <w:ind w:left="971" w:hanging="720"/>
      </w:pPr>
      <w:rPr>
        <w:rFonts w:hint="default"/>
      </w:rPr>
    </w:lvl>
    <w:lvl w:ilvl="2">
      <w:start w:val="4"/>
      <w:numFmt w:val="decimal"/>
      <w:lvlText w:val="%1.%2.%3."/>
      <w:lvlJc w:val="left"/>
      <w:pPr>
        <w:ind w:left="1582" w:hanging="1080"/>
      </w:pPr>
      <w:rPr>
        <w:rFonts w:hint="default"/>
      </w:rPr>
    </w:lvl>
    <w:lvl w:ilvl="3">
      <w:start w:val="1"/>
      <w:numFmt w:val="decimal"/>
      <w:lvlText w:val="%1.%2.%3.%4."/>
      <w:lvlJc w:val="left"/>
      <w:pPr>
        <w:ind w:left="2193" w:hanging="1440"/>
      </w:pPr>
      <w:rPr>
        <w:rFonts w:hint="default"/>
      </w:rPr>
    </w:lvl>
    <w:lvl w:ilvl="4">
      <w:start w:val="1"/>
      <w:numFmt w:val="decimal"/>
      <w:lvlText w:val="%1.%2.%3.%4.%5."/>
      <w:lvlJc w:val="left"/>
      <w:pPr>
        <w:ind w:left="2444" w:hanging="1440"/>
      </w:pPr>
      <w:rPr>
        <w:rFonts w:hint="default"/>
      </w:rPr>
    </w:lvl>
    <w:lvl w:ilvl="5">
      <w:start w:val="1"/>
      <w:numFmt w:val="decimal"/>
      <w:lvlText w:val="%1.%2.%3.%4.%5.%6."/>
      <w:lvlJc w:val="left"/>
      <w:pPr>
        <w:ind w:left="3055" w:hanging="1800"/>
      </w:pPr>
      <w:rPr>
        <w:rFonts w:hint="default"/>
      </w:rPr>
    </w:lvl>
    <w:lvl w:ilvl="6">
      <w:start w:val="1"/>
      <w:numFmt w:val="decimal"/>
      <w:lvlText w:val="%1.%2.%3.%4.%5.%6.%7."/>
      <w:lvlJc w:val="left"/>
      <w:pPr>
        <w:ind w:left="3666" w:hanging="2160"/>
      </w:pPr>
      <w:rPr>
        <w:rFonts w:hint="default"/>
      </w:rPr>
    </w:lvl>
    <w:lvl w:ilvl="7">
      <w:start w:val="1"/>
      <w:numFmt w:val="decimal"/>
      <w:lvlText w:val="%1.%2.%3.%4.%5.%6.%7.%8."/>
      <w:lvlJc w:val="left"/>
      <w:pPr>
        <w:ind w:left="4277" w:hanging="2520"/>
      </w:pPr>
      <w:rPr>
        <w:rFonts w:hint="default"/>
      </w:rPr>
    </w:lvl>
    <w:lvl w:ilvl="8">
      <w:start w:val="1"/>
      <w:numFmt w:val="decimal"/>
      <w:lvlText w:val="%1.%2.%3.%4.%5.%6.%7.%8.%9."/>
      <w:lvlJc w:val="left"/>
      <w:pPr>
        <w:ind w:left="4528" w:hanging="2520"/>
      </w:pPr>
      <w:rPr>
        <w:rFonts w:hint="default"/>
      </w:rPr>
    </w:lvl>
  </w:abstractNum>
  <w:abstractNum w:abstractNumId="27" w15:restartNumberingAfterBreak="0">
    <w:nsid w:val="4F2211DE"/>
    <w:multiLevelType w:val="multilevel"/>
    <w:tmpl w:val="42645F82"/>
    <w:lvl w:ilvl="0">
      <w:start w:val="4"/>
      <w:numFmt w:val="decimal"/>
      <w:lvlText w:val="%1"/>
      <w:lvlJc w:val="left"/>
      <w:pPr>
        <w:ind w:left="384" w:hanging="384"/>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498" w:hanging="108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5345" w:hanging="1800"/>
      </w:pPr>
      <w:rPr>
        <w:rFonts w:hint="default"/>
      </w:rPr>
    </w:lvl>
    <w:lvl w:ilvl="6">
      <w:start w:val="1"/>
      <w:numFmt w:val="decimal"/>
      <w:lvlText w:val="%1.%2.%3.%4.%5.%6.%7"/>
      <w:lvlJc w:val="left"/>
      <w:pPr>
        <w:ind w:left="6414" w:hanging="216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8192" w:hanging="2520"/>
      </w:pPr>
      <w:rPr>
        <w:rFonts w:hint="default"/>
      </w:rPr>
    </w:lvl>
  </w:abstractNum>
  <w:abstractNum w:abstractNumId="28" w15:restartNumberingAfterBreak="0">
    <w:nsid w:val="50EF1790"/>
    <w:multiLevelType w:val="hybridMultilevel"/>
    <w:tmpl w:val="92E4E05E"/>
    <w:lvl w:ilvl="0" w:tplc="04190001">
      <w:start w:val="1"/>
      <w:numFmt w:val="decimal"/>
      <w:pStyle w:val="12"/>
      <w:lvlText w:val="%1."/>
      <w:lvlJc w:val="left"/>
      <w:pPr>
        <w:tabs>
          <w:tab w:val="num" w:pos="717"/>
        </w:tabs>
        <w:ind w:left="717"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90003">
      <w:start w:val="1"/>
      <w:numFmt w:val="bullet"/>
      <w:lvlText w:val=""/>
      <w:lvlJc w:val="left"/>
      <w:pPr>
        <w:tabs>
          <w:tab w:val="num" w:pos="1440"/>
        </w:tabs>
        <w:ind w:left="1440" w:hanging="360"/>
      </w:pPr>
      <w:rPr>
        <w:rFonts w:ascii="Symbol" w:hAnsi="Symbo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4190005">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9" w15:restartNumberingAfterBreak="0">
    <w:nsid w:val="529B3906"/>
    <w:multiLevelType w:val="multilevel"/>
    <w:tmpl w:val="0BFE870A"/>
    <w:lvl w:ilvl="0">
      <w:start w:val="3"/>
      <w:numFmt w:val="decimal"/>
      <w:lvlText w:val="%1."/>
      <w:lvlJc w:val="left"/>
      <w:pPr>
        <w:ind w:left="456" w:hanging="456"/>
      </w:pPr>
      <w:rPr>
        <w:rFonts w:hint="default"/>
      </w:rPr>
    </w:lvl>
    <w:lvl w:ilvl="1">
      <w:start w:val="4"/>
      <w:numFmt w:val="decimal"/>
      <w:lvlText w:val="%1.%2."/>
      <w:lvlJc w:val="left"/>
      <w:pPr>
        <w:ind w:left="1146" w:hanging="720"/>
      </w:pPr>
      <w:rPr>
        <w:rFonts w:hint="default"/>
        <w:b/>
      </w:rPr>
    </w:lvl>
    <w:lvl w:ilvl="2">
      <w:start w:val="1"/>
      <w:numFmt w:val="decimal"/>
      <w:lvlText w:val="%1.%2.%3."/>
      <w:lvlJc w:val="left"/>
      <w:pPr>
        <w:ind w:left="2084" w:hanging="1080"/>
      </w:pPr>
      <w:rPr>
        <w:rFonts w:hint="default"/>
      </w:rPr>
    </w:lvl>
    <w:lvl w:ilvl="3">
      <w:start w:val="1"/>
      <w:numFmt w:val="decimal"/>
      <w:lvlText w:val="%1.%2.%3.%4."/>
      <w:lvlJc w:val="left"/>
      <w:pPr>
        <w:ind w:left="2946" w:hanging="144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4310" w:hanging="1800"/>
      </w:pPr>
      <w:rPr>
        <w:rFonts w:hint="default"/>
      </w:rPr>
    </w:lvl>
    <w:lvl w:ilvl="6">
      <w:start w:val="1"/>
      <w:numFmt w:val="decimal"/>
      <w:lvlText w:val="%1.%2.%3.%4.%5.%6.%7."/>
      <w:lvlJc w:val="left"/>
      <w:pPr>
        <w:ind w:left="5172" w:hanging="2160"/>
      </w:pPr>
      <w:rPr>
        <w:rFonts w:hint="default"/>
      </w:rPr>
    </w:lvl>
    <w:lvl w:ilvl="7">
      <w:start w:val="1"/>
      <w:numFmt w:val="decimal"/>
      <w:lvlText w:val="%1.%2.%3.%4.%5.%6.%7.%8."/>
      <w:lvlJc w:val="left"/>
      <w:pPr>
        <w:ind w:left="6034" w:hanging="2520"/>
      </w:pPr>
      <w:rPr>
        <w:rFonts w:hint="default"/>
      </w:rPr>
    </w:lvl>
    <w:lvl w:ilvl="8">
      <w:start w:val="1"/>
      <w:numFmt w:val="decimal"/>
      <w:lvlText w:val="%1.%2.%3.%4.%5.%6.%7.%8.%9."/>
      <w:lvlJc w:val="left"/>
      <w:pPr>
        <w:ind w:left="6536" w:hanging="2520"/>
      </w:pPr>
      <w:rPr>
        <w:rFonts w:hint="default"/>
      </w:rPr>
    </w:lvl>
  </w:abstractNum>
  <w:abstractNum w:abstractNumId="30" w15:restartNumberingAfterBreak="0">
    <w:nsid w:val="53CF638F"/>
    <w:multiLevelType w:val="hybridMultilevel"/>
    <w:tmpl w:val="6F60513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566F2781"/>
    <w:multiLevelType w:val="hybridMultilevel"/>
    <w:tmpl w:val="95F20500"/>
    <w:lvl w:ilvl="0" w:tplc="0419000F">
      <w:start w:val="1"/>
      <w:numFmt w:val="decimal"/>
      <w:lvlText w:val="%1."/>
      <w:lvlJc w:val="left"/>
      <w:pPr>
        <w:ind w:left="644"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57D6759F"/>
    <w:multiLevelType w:val="multilevel"/>
    <w:tmpl w:val="E04C4A3E"/>
    <w:lvl w:ilvl="0">
      <w:start w:val="5"/>
      <w:numFmt w:val="decimal"/>
      <w:pStyle w:val="a"/>
      <w:lvlText w:val="%1."/>
      <w:lvlJc w:val="left"/>
      <w:pPr>
        <w:tabs>
          <w:tab w:val="num" w:pos="360"/>
        </w:tabs>
        <w:ind w:left="360" w:hanging="3"/>
      </w:pPr>
      <w:rPr>
        <w:rFonts w:hint="default"/>
        <w:b/>
        <w:i w:val="0"/>
        <w:sz w:val="28"/>
        <w:szCs w:val="28"/>
      </w:rPr>
    </w:lvl>
    <w:lvl w:ilvl="1">
      <w:start w:val="1"/>
      <w:numFmt w:val="decimal"/>
      <w:pStyle w:val="a0"/>
      <w:suff w:val="space"/>
      <w:lvlText w:val="%1.%2."/>
      <w:lvlJc w:val="left"/>
      <w:pPr>
        <w:ind w:left="0" w:firstLine="360"/>
      </w:pPr>
      <w:rPr>
        <w:rFonts w:hint="default"/>
        <w:b/>
        <w:i w:val="0"/>
        <w:sz w:val="24"/>
        <w:szCs w:val="24"/>
      </w:rPr>
    </w:lvl>
    <w:lvl w:ilvl="2">
      <w:start w:val="4"/>
      <w:numFmt w:val="none"/>
      <w:suff w:val="space"/>
      <w:lvlText w:val="4."/>
      <w:lvlJc w:val="left"/>
      <w:pPr>
        <w:ind w:left="357" w:firstLine="0"/>
      </w:pPr>
      <w:rPr>
        <w:rFonts w:hint="default"/>
        <w:b/>
        <w:i w:val="0"/>
        <w:sz w:val="24"/>
        <w:szCs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3" w15:restartNumberingAfterBreak="0">
    <w:nsid w:val="5A7F0E89"/>
    <w:multiLevelType w:val="multilevel"/>
    <w:tmpl w:val="BE0E9310"/>
    <w:lvl w:ilvl="0">
      <w:start w:val="6"/>
      <w:numFmt w:val="decimal"/>
      <w:lvlText w:val="%1."/>
      <w:lvlJc w:val="left"/>
      <w:pPr>
        <w:ind w:left="450" w:hanging="450"/>
      </w:pPr>
      <w:rPr>
        <w:rFonts w:hint="default"/>
      </w:rPr>
    </w:lvl>
    <w:lvl w:ilvl="1">
      <w:start w:val="4"/>
      <w:numFmt w:val="decimal"/>
      <w:lvlText w:val="%1.%2."/>
      <w:lvlJc w:val="left"/>
      <w:pPr>
        <w:ind w:left="1146" w:hanging="720"/>
      </w:pPr>
      <w:rPr>
        <w:rFonts w:hint="default"/>
      </w:rPr>
    </w:lvl>
    <w:lvl w:ilvl="2">
      <w:start w:val="1"/>
      <w:numFmt w:val="decimal"/>
      <w:lvlText w:val="%1.%2.%3."/>
      <w:lvlJc w:val="left"/>
      <w:pPr>
        <w:ind w:left="1648" w:hanging="1080"/>
      </w:pPr>
      <w:rPr>
        <w:rFonts w:hint="default"/>
      </w:rPr>
    </w:lvl>
    <w:lvl w:ilvl="3">
      <w:start w:val="1"/>
      <w:numFmt w:val="decimal"/>
      <w:lvlText w:val="%1.%2.%3.%4."/>
      <w:lvlJc w:val="left"/>
      <w:pPr>
        <w:ind w:left="2292" w:hanging="1440"/>
      </w:pPr>
      <w:rPr>
        <w:rFonts w:hint="default"/>
      </w:rPr>
    </w:lvl>
    <w:lvl w:ilvl="4">
      <w:start w:val="1"/>
      <w:numFmt w:val="decimal"/>
      <w:lvlText w:val="%1.%2.%3.%4.%5."/>
      <w:lvlJc w:val="left"/>
      <w:pPr>
        <w:ind w:left="2576" w:hanging="1440"/>
      </w:pPr>
      <w:rPr>
        <w:rFonts w:hint="default"/>
      </w:rPr>
    </w:lvl>
    <w:lvl w:ilvl="5">
      <w:start w:val="1"/>
      <w:numFmt w:val="decimal"/>
      <w:lvlText w:val="%1.%2.%3.%4.%5.%6."/>
      <w:lvlJc w:val="left"/>
      <w:pPr>
        <w:ind w:left="3220" w:hanging="1800"/>
      </w:pPr>
      <w:rPr>
        <w:rFonts w:hint="default"/>
      </w:rPr>
    </w:lvl>
    <w:lvl w:ilvl="6">
      <w:start w:val="1"/>
      <w:numFmt w:val="decimal"/>
      <w:lvlText w:val="%1.%2.%3.%4.%5.%6.%7."/>
      <w:lvlJc w:val="left"/>
      <w:pPr>
        <w:ind w:left="3864" w:hanging="2160"/>
      </w:pPr>
      <w:rPr>
        <w:rFonts w:hint="default"/>
      </w:rPr>
    </w:lvl>
    <w:lvl w:ilvl="7">
      <w:start w:val="1"/>
      <w:numFmt w:val="decimal"/>
      <w:lvlText w:val="%1.%2.%3.%4.%5.%6.%7.%8."/>
      <w:lvlJc w:val="left"/>
      <w:pPr>
        <w:ind w:left="4508" w:hanging="2520"/>
      </w:pPr>
      <w:rPr>
        <w:rFonts w:hint="default"/>
      </w:rPr>
    </w:lvl>
    <w:lvl w:ilvl="8">
      <w:start w:val="1"/>
      <w:numFmt w:val="decimal"/>
      <w:lvlText w:val="%1.%2.%3.%4.%5.%6.%7.%8.%9."/>
      <w:lvlJc w:val="left"/>
      <w:pPr>
        <w:ind w:left="4792" w:hanging="2520"/>
      </w:pPr>
      <w:rPr>
        <w:rFonts w:hint="default"/>
      </w:rPr>
    </w:lvl>
  </w:abstractNum>
  <w:abstractNum w:abstractNumId="34" w15:restartNumberingAfterBreak="0">
    <w:nsid w:val="63242AC8"/>
    <w:multiLevelType w:val="hybridMultilevel"/>
    <w:tmpl w:val="10E685E4"/>
    <w:lvl w:ilvl="0" w:tplc="2CF87CFA">
      <w:start w:val="1"/>
      <w:numFmt w:val="decimal"/>
      <w:lvlText w:val="%1."/>
      <w:lvlJc w:val="left"/>
      <w:pPr>
        <w:ind w:left="586" w:hanging="360"/>
      </w:pPr>
      <w:rPr>
        <w:rFonts w:hint="default"/>
      </w:rPr>
    </w:lvl>
    <w:lvl w:ilvl="1" w:tplc="04190019" w:tentative="1">
      <w:start w:val="1"/>
      <w:numFmt w:val="lowerLetter"/>
      <w:lvlText w:val="%2."/>
      <w:lvlJc w:val="left"/>
      <w:pPr>
        <w:ind w:left="1306" w:hanging="360"/>
      </w:pPr>
    </w:lvl>
    <w:lvl w:ilvl="2" w:tplc="0419001B" w:tentative="1">
      <w:start w:val="1"/>
      <w:numFmt w:val="lowerRoman"/>
      <w:lvlText w:val="%3."/>
      <w:lvlJc w:val="right"/>
      <w:pPr>
        <w:ind w:left="2026" w:hanging="180"/>
      </w:pPr>
    </w:lvl>
    <w:lvl w:ilvl="3" w:tplc="0419000F" w:tentative="1">
      <w:start w:val="1"/>
      <w:numFmt w:val="decimal"/>
      <w:lvlText w:val="%4."/>
      <w:lvlJc w:val="left"/>
      <w:pPr>
        <w:ind w:left="2746" w:hanging="360"/>
      </w:pPr>
    </w:lvl>
    <w:lvl w:ilvl="4" w:tplc="04190019" w:tentative="1">
      <w:start w:val="1"/>
      <w:numFmt w:val="lowerLetter"/>
      <w:lvlText w:val="%5."/>
      <w:lvlJc w:val="left"/>
      <w:pPr>
        <w:ind w:left="3466" w:hanging="360"/>
      </w:pPr>
    </w:lvl>
    <w:lvl w:ilvl="5" w:tplc="0419001B" w:tentative="1">
      <w:start w:val="1"/>
      <w:numFmt w:val="lowerRoman"/>
      <w:lvlText w:val="%6."/>
      <w:lvlJc w:val="right"/>
      <w:pPr>
        <w:ind w:left="4186" w:hanging="180"/>
      </w:pPr>
    </w:lvl>
    <w:lvl w:ilvl="6" w:tplc="0419000F" w:tentative="1">
      <w:start w:val="1"/>
      <w:numFmt w:val="decimal"/>
      <w:lvlText w:val="%7."/>
      <w:lvlJc w:val="left"/>
      <w:pPr>
        <w:ind w:left="4906" w:hanging="360"/>
      </w:pPr>
    </w:lvl>
    <w:lvl w:ilvl="7" w:tplc="04190019" w:tentative="1">
      <w:start w:val="1"/>
      <w:numFmt w:val="lowerLetter"/>
      <w:lvlText w:val="%8."/>
      <w:lvlJc w:val="left"/>
      <w:pPr>
        <w:ind w:left="5626" w:hanging="360"/>
      </w:pPr>
    </w:lvl>
    <w:lvl w:ilvl="8" w:tplc="0419001B" w:tentative="1">
      <w:start w:val="1"/>
      <w:numFmt w:val="lowerRoman"/>
      <w:lvlText w:val="%9."/>
      <w:lvlJc w:val="right"/>
      <w:pPr>
        <w:ind w:left="6346" w:hanging="180"/>
      </w:pPr>
    </w:lvl>
  </w:abstractNum>
  <w:abstractNum w:abstractNumId="35" w15:restartNumberingAfterBreak="0">
    <w:nsid w:val="65DA1733"/>
    <w:multiLevelType w:val="hybridMultilevel"/>
    <w:tmpl w:val="B2D2D0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8B4001A"/>
    <w:multiLevelType w:val="hybridMultilevel"/>
    <w:tmpl w:val="425C3F08"/>
    <w:lvl w:ilvl="0" w:tplc="3860398A">
      <w:start w:val="1"/>
      <w:numFmt w:val="bullet"/>
      <w:lvlText w:val="-"/>
      <w:lvlJc w:val="left"/>
      <w:pPr>
        <w:tabs>
          <w:tab w:val="num" w:pos="680"/>
        </w:tabs>
        <w:ind w:left="0" w:firstLine="284"/>
      </w:pPr>
      <w:rPr>
        <w:rFonts w:ascii="Courier New" w:hAnsi="Courier New"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7" w15:restartNumberingAfterBreak="0">
    <w:nsid w:val="69775193"/>
    <w:multiLevelType w:val="multilevel"/>
    <w:tmpl w:val="79F89E32"/>
    <w:lvl w:ilvl="0">
      <w:start w:val="3"/>
      <w:numFmt w:val="decimal"/>
      <w:lvlText w:val="%1"/>
      <w:lvlJc w:val="left"/>
      <w:pPr>
        <w:ind w:left="380" w:hanging="380"/>
      </w:pPr>
      <w:rPr>
        <w:rFonts w:hint="default"/>
      </w:rPr>
    </w:lvl>
    <w:lvl w:ilvl="1">
      <w:start w:val="3"/>
      <w:numFmt w:val="decimal"/>
      <w:lvlText w:val="%1.%2"/>
      <w:lvlJc w:val="left"/>
      <w:pPr>
        <w:ind w:left="2280" w:hanging="720"/>
      </w:pPr>
      <w:rPr>
        <w:rFonts w:hint="default"/>
      </w:rPr>
    </w:lvl>
    <w:lvl w:ilvl="2">
      <w:start w:val="1"/>
      <w:numFmt w:val="decimal"/>
      <w:lvlText w:val="%1.%2.%3"/>
      <w:lvlJc w:val="left"/>
      <w:pPr>
        <w:ind w:left="3372" w:hanging="1080"/>
      </w:pPr>
      <w:rPr>
        <w:rFonts w:hint="default"/>
      </w:rPr>
    </w:lvl>
    <w:lvl w:ilvl="3">
      <w:start w:val="1"/>
      <w:numFmt w:val="decimal"/>
      <w:lvlText w:val="%1.%2.%3.%4"/>
      <w:lvlJc w:val="left"/>
      <w:pPr>
        <w:ind w:left="4518" w:hanging="1080"/>
      </w:pPr>
      <w:rPr>
        <w:rFonts w:hint="default"/>
      </w:rPr>
    </w:lvl>
    <w:lvl w:ilvl="4">
      <w:start w:val="1"/>
      <w:numFmt w:val="decimal"/>
      <w:lvlText w:val="%1.%2.%3.%4.%5"/>
      <w:lvlJc w:val="left"/>
      <w:pPr>
        <w:ind w:left="6024" w:hanging="1440"/>
      </w:pPr>
      <w:rPr>
        <w:rFonts w:hint="default"/>
      </w:rPr>
    </w:lvl>
    <w:lvl w:ilvl="5">
      <w:start w:val="1"/>
      <w:numFmt w:val="decimal"/>
      <w:lvlText w:val="%1.%2.%3.%4.%5.%6"/>
      <w:lvlJc w:val="left"/>
      <w:pPr>
        <w:ind w:left="7530" w:hanging="1800"/>
      </w:pPr>
      <w:rPr>
        <w:rFonts w:hint="default"/>
      </w:rPr>
    </w:lvl>
    <w:lvl w:ilvl="6">
      <w:start w:val="1"/>
      <w:numFmt w:val="decimal"/>
      <w:lvlText w:val="%1.%2.%3.%4.%5.%6.%7"/>
      <w:lvlJc w:val="left"/>
      <w:pPr>
        <w:ind w:left="9036" w:hanging="2160"/>
      </w:pPr>
      <w:rPr>
        <w:rFonts w:hint="default"/>
      </w:rPr>
    </w:lvl>
    <w:lvl w:ilvl="7">
      <w:start w:val="1"/>
      <w:numFmt w:val="decimal"/>
      <w:lvlText w:val="%1.%2.%3.%4.%5.%6.%7.%8"/>
      <w:lvlJc w:val="left"/>
      <w:pPr>
        <w:ind w:left="10182" w:hanging="2160"/>
      </w:pPr>
      <w:rPr>
        <w:rFonts w:hint="default"/>
      </w:rPr>
    </w:lvl>
    <w:lvl w:ilvl="8">
      <w:start w:val="1"/>
      <w:numFmt w:val="decimal"/>
      <w:lvlText w:val="%1.%2.%3.%4.%5.%6.%7.%8.%9"/>
      <w:lvlJc w:val="left"/>
      <w:pPr>
        <w:ind w:left="11688" w:hanging="2520"/>
      </w:pPr>
      <w:rPr>
        <w:rFonts w:hint="default"/>
      </w:rPr>
    </w:lvl>
  </w:abstractNum>
  <w:abstractNum w:abstractNumId="38" w15:restartNumberingAfterBreak="0">
    <w:nsid w:val="6CAB24B3"/>
    <w:multiLevelType w:val="hybridMultilevel"/>
    <w:tmpl w:val="54686962"/>
    <w:lvl w:ilvl="0" w:tplc="0419000F">
      <w:start w:val="1"/>
      <w:numFmt w:val="decimal"/>
      <w:lvlText w:val="%1."/>
      <w:lvlJc w:val="left"/>
      <w:pPr>
        <w:ind w:left="804" w:hanging="360"/>
      </w:pPr>
    </w:lvl>
    <w:lvl w:ilvl="1" w:tplc="04190019" w:tentative="1">
      <w:start w:val="1"/>
      <w:numFmt w:val="lowerLetter"/>
      <w:lvlText w:val="%2."/>
      <w:lvlJc w:val="left"/>
      <w:pPr>
        <w:ind w:left="1524" w:hanging="360"/>
      </w:pPr>
    </w:lvl>
    <w:lvl w:ilvl="2" w:tplc="0419001B" w:tentative="1">
      <w:start w:val="1"/>
      <w:numFmt w:val="lowerRoman"/>
      <w:lvlText w:val="%3."/>
      <w:lvlJc w:val="right"/>
      <w:pPr>
        <w:ind w:left="2244" w:hanging="180"/>
      </w:pPr>
    </w:lvl>
    <w:lvl w:ilvl="3" w:tplc="0419000F" w:tentative="1">
      <w:start w:val="1"/>
      <w:numFmt w:val="decimal"/>
      <w:lvlText w:val="%4."/>
      <w:lvlJc w:val="left"/>
      <w:pPr>
        <w:ind w:left="2964" w:hanging="360"/>
      </w:pPr>
    </w:lvl>
    <w:lvl w:ilvl="4" w:tplc="04190019" w:tentative="1">
      <w:start w:val="1"/>
      <w:numFmt w:val="lowerLetter"/>
      <w:lvlText w:val="%5."/>
      <w:lvlJc w:val="left"/>
      <w:pPr>
        <w:ind w:left="3684" w:hanging="360"/>
      </w:pPr>
    </w:lvl>
    <w:lvl w:ilvl="5" w:tplc="0419001B" w:tentative="1">
      <w:start w:val="1"/>
      <w:numFmt w:val="lowerRoman"/>
      <w:lvlText w:val="%6."/>
      <w:lvlJc w:val="right"/>
      <w:pPr>
        <w:ind w:left="4404" w:hanging="180"/>
      </w:pPr>
    </w:lvl>
    <w:lvl w:ilvl="6" w:tplc="0419000F" w:tentative="1">
      <w:start w:val="1"/>
      <w:numFmt w:val="decimal"/>
      <w:lvlText w:val="%7."/>
      <w:lvlJc w:val="left"/>
      <w:pPr>
        <w:ind w:left="5124" w:hanging="360"/>
      </w:pPr>
    </w:lvl>
    <w:lvl w:ilvl="7" w:tplc="04190019" w:tentative="1">
      <w:start w:val="1"/>
      <w:numFmt w:val="lowerLetter"/>
      <w:lvlText w:val="%8."/>
      <w:lvlJc w:val="left"/>
      <w:pPr>
        <w:ind w:left="5844" w:hanging="360"/>
      </w:pPr>
    </w:lvl>
    <w:lvl w:ilvl="8" w:tplc="0419001B" w:tentative="1">
      <w:start w:val="1"/>
      <w:numFmt w:val="lowerRoman"/>
      <w:lvlText w:val="%9."/>
      <w:lvlJc w:val="right"/>
      <w:pPr>
        <w:ind w:left="6564" w:hanging="180"/>
      </w:pPr>
    </w:lvl>
  </w:abstractNum>
  <w:abstractNum w:abstractNumId="39" w15:restartNumberingAfterBreak="0">
    <w:nsid w:val="6D2902FA"/>
    <w:multiLevelType w:val="hybridMultilevel"/>
    <w:tmpl w:val="610EE51E"/>
    <w:lvl w:ilvl="0" w:tplc="82023004">
      <w:start w:val="1"/>
      <w:numFmt w:val="decimal"/>
      <w:lvlText w:val="%1."/>
      <w:lvlJc w:val="left"/>
      <w:pPr>
        <w:ind w:left="1215" w:hanging="360"/>
      </w:pPr>
      <w:rPr>
        <w:rFonts w:hint="default"/>
      </w:rPr>
    </w:lvl>
    <w:lvl w:ilvl="1" w:tplc="04190019" w:tentative="1">
      <w:start w:val="1"/>
      <w:numFmt w:val="lowerLetter"/>
      <w:lvlText w:val="%2."/>
      <w:lvlJc w:val="left"/>
      <w:pPr>
        <w:ind w:left="1935" w:hanging="360"/>
      </w:pPr>
    </w:lvl>
    <w:lvl w:ilvl="2" w:tplc="0419001B" w:tentative="1">
      <w:start w:val="1"/>
      <w:numFmt w:val="lowerRoman"/>
      <w:lvlText w:val="%3."/>
      <w:lvlJc w:val="right"/>
      <w:pPr>
        <w:ind w:left="2655" w:hanging="180"/>
      </w:pPr>
    </w:lvl>
    <w:lvl w:ilvl="3" w:tplc="0419000F" w:tentative="1">
      <w:start w:val="1"/>
      <w:numFmt w:val="decimal"/>
      <w:lvlText w:val="%4."/>
      <w:lvlJc w:val="left"/>
      <w:pPr>
        <w:ind w:left="3375" w:hanging="360"/>
      </w:pPr>
    </w:lvl>
    <w:lvl w:ilvl="4" w:tplc="04190019" w:tentative="1">
      <w:start w:val="1"/>
      <w:numFmt w:val="lowerLetter"/>
      <w:lvlText w:val="%5."/>
      <w:lvlJc w:val="left"/>
      <w:pPr>
        <w:ind w:left="4095" w:hanging="360"/>
      </w:pPr>
    </w:lvl>
    <w:lvl w:ilvl="5" w:tplc="0419001B" w:tentative="1">
      <w:start w:val="1"/>
      <w:numFmt w:val="lowerRoman"/>
      <w:lvlText w:val="%6."/>
      <w:lvlJc w:val="right"/>
      <w:pPr>
        <w:ind w:left="4815" w:hanging="180"/>
      </w:pPr>
    </w:lvl>
    <w:lvl w:ilvl="6" w:tplc="0419000F" w:tentative="1">
      <w:start w:val="1"/>
      <w:numFmt w:val="decimal"/>
      <w:lvlText w:val="%7."/>
      <w:lvlJc w:val="left"/>
      <w:pPr>
        <w:ind w:left="5535" w:hanging="360"/>
      </w:pPr>
    </w:lvl>
    <w:lvl w:ilvl="7" w:tplc="04190019" w:tentative="1">
      <w:start w:val="1"/>
      <w:numFmt w:val="lowerLetter"/>
      <w:lvlText w:val="%8."/>
      <w:lvlJc w:val="left"/>
      <w:pPr>
        <w:ind w:left="6255" w:hanging="360"/>
      </w:pPr>
    </w:lvl>
    <w:lvl w:ilvl="8" w:tplc="0419001B" w:tentative="1">
      <w:start w:val="1"/>
      <w:numFmt w:val="lowerRoman"/>
      <w:lvlText w:val="%9."/>
      <w:lvlJc w:val="right"/>
      <w:pPr>
        <w:ind w:left="6975" w:hanging="180"/>
      </w:pPr>
    </w:lvl>
  </w:abstractNum>
  <w:abstractNum w:abstractNumId="40" w15:restartNumberingAfterBreak="0">
    <w:nsid w:val="75C41FB1"/>
    <w:multiLevelType w:val="multilevel"/>
    <w:tmpl w:val="FB708E9E"/>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1" w15:restartNumberingAfterBreak="0">
    <w:nsid w:val="76365440"/>
    <w:multiLevelType w:val="hybridMultilevel"/>
    <w:tmpl w:val="A448DC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70C4D62"/>
    <w:multiLevelType w:val="hybridMultilevel"/>
    <w:tmpl w:val="123CDC56"/>
    <w:lvl w:ilvl="0" w:tplc="32F06C9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77234907"/>
    <w:multiLevelType w:val="multilevel"/>
    <w:tmpl w:val="5FF8478A"/>
    <w:lvl w:ilvl="0">
      <w:start w:val="3"/>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7B949E1"/>
    <w:multiLevelType w:val="multilevel"/>
    <w:tmpl w:val="0BFE870A"/>
    <w:lvl w:ilvl="0">
      <w:start w:val="3"/>
      <w:numFmt w:val="decimal"/>
      <w:lvlText w:val="%1."/>
      <w:lvlJc w:val="left"/>
      <w:pPr>
        <w:ind w:left="456" w:hanging="456"/>
      </w:pPr>
      <w:rPr>
        <w:rFonts w:hint="default"/>
      </w:rPr>
    </w:lvl>
    <w:lvl w:ilvl="1">
      <w:start w:val="4"/>
      <w:numFmt w:val="decimal"/>
      <w:lvlText w:val="%1.%2."/>
      <w:lvlJc w:val="left"/>
      <w:pPr>
        <w:ind w:left="1855" w:hanging="720"/>
      </w:pPr>
      <w:rPr>
        <w:rFonts w:hint="default"/>
        <w:b/>
      </w:rPr>
    </w:lvl>
    <w:lvl w:ilvl="2">
      <w:start w:val="1"/>
      <w:numFmt w:val="decimal"/>
      <w:lvlText w:val="%1.%2.%3."/>
      <w:lvlJc w:val="left"/>
      <w:pPr>
        <w:ind w:left="2084" w:hanging="1080"/>
      </w:pPr>
      <w:rPr>
        <w:rFonts w:hint="default"/>
      </w:rPr>
    </w:lvl>
    <w:lvl w:ilvl="3">
      <w:start w:val="1"/>
      <w:numFmt w:val="decimal"/>
      <w:lvlText w:val="%1.%2.%3.%4."/>
      <w:lvlJc w:val="left"/>
      <w:pPr>
        <w:ind w:left="2946" w:hanging="144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4310" w:hanging="1800"/>
      </w:pPr>
      <w:rPr>
        <w:rFonts w:hint="default"/>
      </w:rPr>
    </w:lvl>
    <w:lvl w:ilvl="6">
      <w:start w:val="1"/>
      <w:numFmt w:val="decimal"/>
      <w:lvlText w:val="%1.%2.%3.%4.%5.%6.%7."/>
      <w:lvlJc w:val="left"/>
      <w:pPr>
        <w:ind w:left="5172" w:hanging="2160"/>
      </w:pPr>
      <w:rPr>
        <w:rFonts w:hint="default"/>
      </w:rPr>
    </w:lvl>
    <w:lvl w:ilvl="7">
      <w:start w:val="1"/>
      <w:numFmt w:val="decimal"/>
      <w:lvlText w:val="%1.%2.%3.%4.%5.%6.%7.%8."/>
      <w:lvlJc w:val="left"/>
      <w:pPr>
        <w:ind w:left="6034" w:hanging="2520"/>
      </w:pPr>
      <w:rPr>
        <w:rFonts w:hint="default"/>
      </w:rPr>
    </w:lvl>
    <w:lvl w:ilvl="8">
      <w:start w:val="1"/>
      <w:numFmt w:val="decimal"/>
      <w:lvlText w:val="%1.%2.%3.%4.%5.%6.%7.%8.%9."/>
      <w:lvlJc w:val="left"/>
      <w:pPr>
        <w:ind w:left="6536" w:hanging="2520"/>
      </w:pPr>
      <w:rPr>
        <w:rFonts w:hint="default"/>
      </w:rPr>
    </w:lvl>
  </w:abstractNum>
  <w:abstractNum w:abstractNumId="45" w15:restartNumberingAfterBreak="0">
    <w:nsid w:val="7B3D1CA1"/>
    <w:multiLevelType w:val="multilevel"/>
    <w:tmpl w:val="F970DBB0"/>
    <w:lvl w:ilvl="0">
      <w:start w:val="1"/>
      <w:numFmt w:val="decimal"/>
      <w:lvlText w:val="%1."/>
      <w:lvlJc w:val="left"/>
      <w:pPr>
        <w:tabs>
          <w:tab w:val="num" w:pos="360"/>
        </w:tabs>
        <w:ind w:left="360" w:hanging="360"/>
      </w:pPr>
      <w:rPr>
        <w:rFonts w:hint="default"/>
        <w:b/>
        <w:i w:val="0"/>
        <w:sz w:val="28"/>
        <w:szCs w:val="28"/>
      </w:rPr>
    </w:lvl>
    <w:lvl w:ilvl="1">
      <w:start w:val="1"/>
      <w:numFmt w:val="decimal"/>
      <w:pStyle w:val="2"/>
      <w:suff w:val="space"/>
      <w:lvlText w:val="%1.%2."/>
      <w:lvlJc w:val="left"/>
      <w:pPr>
        <w:ind w:left="0" w:firstLine="360"/>
      </w:pPr>
      <w:rPr>
        <w:rFonts w:hint="default"/>
        <w:b/>
        <w:i w:val="0"/>
        <w:sz w:val="24"/>
        <w:szCs w:val="24"/>
      </w:rPr>
    </w:lvl>
    <w:lvl w:ilvl="2">
      <w:start w:val="1"/>
      <w:numFmt w:val="decimal"/>
      <w:suff w:val="space"/>
      <w:lvlText w:val="%1.%2.%3."/>
      <w:lvlJc w:val="left"/>
      <w:pPr>
        <w:ind w:left="357" w:firstLine="0"/>
      </w:pPr>
      <w:rPr>
        <w:rFonts w:hint="default"/>
        <w:b/>
        <w:i w:val="0"/>
        <w:sz w:val="24"/>
        <w:szCs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45"/>
  </w:num>
  <w:num w:numId="2">
    <w:abstractNumId w:val="32"/>
  </w:num>
  <w:num w:numId="3">
    <w:abstractNumId w:val="17"/>
  </w:num>
  <w:num w:numId="4">
    <w:abstractNumId w:val="28"/>
  </w:num>
  <w:num w:numId="5">
    <w:abstractNumId w:val="18"/>
  </w:num>
  <w:num w:numId="6">
    <w:abstractNumId w:val="23"/>
  </w:num>
  <w:num w:numId="7">
    <w:abstractNumId w:val="5"/>
  </w:num>
  <w:num w:numId="8">
    <w:abstractNumId w:val="30"/>
  </w:num>
  <w:num w:numId="9">
    <w:abstractNumId w:val="14"/>
  </w:num>
  <w:num w:numId="10">
    <w:abstractNumId w:val="38"/>
  </w:num>
  <w:num w:numId="11">
    <w:abstractNumId w:val="31"/>
  </w:num>
  <w:num w:numId="12">
    <w:abstractNumId w:val="34"/>
  </w:num>
  <w:num w:numId="13">
    <w:abstractNumId w:val="7"/>
  </w:num>
  <w:num w:numId="14">
    <w:abstractNumId w:val="33"/>
  </w:num>
  <w:num w:numId="15">
    <w:abstractNumId w:val="42"/>
  </w:num>
  <w:num w:numId="16">
    <w:abstractNumId w:val="2"/>
  </w:num>
  <w:num w:numId="17">
    <w:abstractNumId w:val="0"/>
  </w:num>
  <w:num w:numId="18">
    <w:abstractNumId w:val="13"/>
  </w:num>
  <w:num w:numId="19">
    <w:abstractNumId w:val="21"/>
  </w:num>
  <w:num w:numId="20">
    <w:abstractNumId w:val="26"/>
  </w:num>
  <w:num w:numId="21">
    <w:abstractNumId w:val="44"/>
  </w:num>
  <w:num w:numId="22">
    <w:abstractNumId w:val="41"/>
  </w:num>
  <w:num w:numId="23">
    <w:abstractNumId w:val="25"/>
  </w:num>
  <w:num w:numId="24">
    <w:abstractNumId w:val="29"/>
  </w:num>
  <w:num w:numId="25">
    <w:abstractNumId w:val="12"/>
  </w:num>
  <w:num w:numId="26">
    <w:abstractNumId w:val="37"/>
  </w:num>
  <w:num w:numId="27">
    <w:abstractNumId w:val="15"/>
  </w:num>
  <w:num w:numId="28">
    <w:abstractNumId w:val="20"/>
  </w:num>
  <w:num w:numId="29">
    <w:abstractNumId w:val="24"/>
  </w:num>
  <w:num w:numId="30">
    <w:abstractNumId w:val="11"/>
  </w:num>
  <w:num w:numId="31">
    <w:abstractNumId w:val="4"/>
  </w:num>
  <w:num w:numId="32">
    <w:abstractNumId w:val="3"/>
  </w:num>
  <w:num w:numId="33">
    <w:abstractNumId w:val="27"/>
  </w:num>
  <w:num w:numId="34">
    <w:abstractNumId w:val="19"/>
  </w:num>
  <w:num w:numId="35">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num>
  <w:num w:numId="37">
    <w:abstractNumId w:val="22"/>
  </w:num>
  <w:num w:numId="38">
    <w:abstractNumId w:val="40"/>
  </w:num>
  <w:num w:numId="39">
    <w:abstractNumId w:val="6"/>
  </w:num>
  <w:num w:numId="40">
    <w:abstractNumId w:val="43"/>
  </w:num>
  <w:num w:numId="41">
    <w:abstractNumId w:val="10"/>
  </w:num>
  <w:num w:numId="42">
    <w:abstractNumId w:val="1"/>
  </w:num>
  <w:num w:numId="43">
    <w:abstractNumId w:val="8"/>
  </w:num>
  <w:num w:numId="44">
    <w:abstractNumId w:val="9"/>
  </w:num>
  <w:num w:numId="45">
    <w:abstractNumId w:val="39"/>
  </w:num>
  <w:num w:numId="46">
    <w:abstractNumId w:val="3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ru-RU" w:vendorID="64" w:dllVersion="131078" w:nlCheck="1" w:checkStyle="0"/>
  <w:activeWritingStyle w:appName="MSWord" w:lang="en-US" w:vendorID="64" w:dllVersion="131078" w:nlCheck="1" w:checkStyle="1"/>
  <w:defaultTabStop w:val="709"/>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6D7A"/>
    <w:rsid w:val="000022BA"/>
    <w:rsid w:val="00003C6E"/>
    <w:rsid w:val="00006B0A"/>
    <w:rsid w:val="00012337"/>
    <w:rsid w:val="000131C2"/>
    <w:rsid w:val="00014259"/>
    <w:rsid w:val="00015149"/>
    <w:rsid w:val="00015351"/>
    <w:rsid w:val="00015F66"/>
    <w:rsid w:val="00020BBC"/>
    <w:rsid w:val="00022655"/>
    <w:rsid w:val="00025F1B"/>
    <w:rsid w:val="00031F71"/>
    <w:rsid w:val="0003421A"/>
    <w:rsid w:val="00036956"/>
    <w:rsid w:val="0003722E"/>
    <w:rsid w:val="00037A2D"/>
    <w:rsid w:val="00040F6F"/>
    <w:rsid w:val="00042AA1"/>
    <w:rsid w:val="00044985"/>
    <w:rsid w:val="000456B3"/>
    <w:rsid w:val="0004731B"/>
    <w:rsid w:val="000508A6"/>
    <w:rsid w:val="00050E2A"/>
    <w:rsid w:val="00052EFF"/>
    <w:rsid w:val="00056B4C"/>
    <w:rsid w:val="00061623"/>
    <w:rsid w:val="000619E0"/>
    <w:rsid w:val="000646A1"/>
    <w:rsid w:val="00064B22"/>
    <w:rsid w:val="00066FD2"/>
    <w:rsid w:val="0006757A"/>
    <w:rsid w:val="00071B8A"/>
    <w:rsid w:val="000723A3"/>
    <w:rsid w:val="00073216"/>
    <w:rsid w:val="00073BF7"/>
    <w:rsid w:val="000752D2"/>
    <w:rsid w:val="00077F03"/>
    <w:rsid w:val="0008442D"/>
    <w:rsid w:val="00087340"/>
    <w:rsid w:val="00087721"/>
    <w:rsid w:val="00094484"/>
    <w:rsid w:val="00094BA1"/>
    <w:rsid w:val="00095409"/>
    <w:rsid w:val="00096A69"/>
    <w:rsid w:val="000A1503"/>
    <w:rsid w:val="000A49A5"/>
    <w:rsid w:val="000A6AC5"/>
    <w:rsid w:val="000B1627"/>
    <w:rsid w:val="000B2277"/>
    <w:rsid w:val="000B518E"/>
    <w:rsid w:val="000B5DCF"/>
    <w:rsid w:val="000B6BFC"/>
    <w:rsid w:val="000B7F86"/>
    <w:rsid w:val="000C0475"/>
    <w:rsid w:val="000C55EE"/>
    <w:rsid w:val="000C5E18"/>
    <w:rsid w:val="000C5F33"/>
    <w:rsid w:val="000C7177"/>
    <w:rsid w:val="000C75A2"/>
    <w:rsid w:val="000D29A7"/>
    <w:rsid w:val="000D3E17"/>
    <w:rsid w:val="000D44ED"/>
    <w:rsid w:val="000D6949"/>
    <w:rsid w:val="000E05DF"/>
    <w:rsid w:val="000E7531"/>
    <w:rsid w:val="000F2C3A"/>
    <w:rsid w:val="000F450B"/>
    <w:rsid w:val="000F4E79"/>
    <w:rsid w:val="000F7275"/>
    <w:rsid w:val="00104F07"/>
    <w:rsid w:val="001067C1"/>
    <w:rsid w:val="0010720B"/>
    <w:rsid w:val="001101D0"/>
    <w:rsid w:val="00110B91"/>
    <w:rsid w:val="00114D5E"/>
    <w:rsid w:val="00124AC0"/>
    <w:rsid w:val="00125006"/>
    <w:rsid w:val="0012759F"/>
    <w:rsid w:val="00130EFF"/>
    <w:rsid w:val="00135A3C"/>
    <w:rsid w:val="001404EA"/>
    <w:rsid w:val="0014278A"/>
    <w:rsid w:val="00150229"/>
    <w:rsid w:val="001649E9"/>
    <w:rsid w:val="00170785"/>
    <w:rsid w:val="00183370"/>
    <w:rsid w:val="00184865"/>
    <w:rsid w:val="00193B3F"/>
    <w:rsid w:val="00194423"/>
    <w:rsid w:val="001A3227"/>
    <w:rsid w:val="001A5311"/>
    <w:rsid w:val="001A5C19"/>
    <w:rsid w:val="001A635E"/>
    <w:rsid w:val="001B0267"/>
    <w:rsid w:val="001B054C"/>
    <w:rsid w:val="001B0D88"/>
    <w:rsid w:val="001B20AA"/>
    <w:rsid w:val="001C0602"/>
    <w:rsid w:val="001C4D29"/>
    <w:rsid w:val="001D7037"/>
    <w:rsid w:val="001E4D0B"/>
    <w:rsid w:val="001E6227"/>
    <w:rsid w:val="001E6808"/>
    <w:rsid w:val="001F66C2"/>
    <w:rsid w:val="001F7252"/>
    <w:rsid w:val="001F7C1C"/>
    <w:rsid w:val="001F7D6A"/>
    <w:rsid w:val="00201DBA"/>
    <w:rsid w:val="002037E6"/>
    <w:rsid w:val="00207C58"/>
    <w:rsid w:val="00210556"/>
    <w:rsid w:val="002203F7"/>
    <w:rsid w:val="00220884"/>
    <w:rsid w:val="002217FA"/>
    <w:rsid w:val="00223C1D"/>
    <w:rsid w:val="002252B0"/>
    <w:rsid w:val="0022739A"/>
    <w:rsid w:val="00227984"/>
    <w:rsid w:val="002302E8"/>
    <w:rsid w:val="002306D1"/>
    <w:rsid w:val="00230A4A"/>
    <w:rsid w:val="002436FC"/>
    <w:rsid w:val="00245F83"/>
    <w:rsid w:val="00245F9D"/>
    <w:rsid w:val="00246B62"/>
    <w:rsid w:val="002500D2"/>
    <w:rsid w:val="00250164"/>
    <w:rsid w:val="00250A62"/>
    <w:rsid w:val="00250A99"/>
    <w:rsid w:val="002512A7"/>
    <w:rsid w:val="002519F5"/>
    <w:rsid w:val="002562DA"/>
    <w:rsid w:val="002575AB"/>
    <w:rsid w:val="00260983"/>
    <w:rsid w:val="00261637"/>
    <w:rsid w:val="002628B5"/>
    <w:rsid w:val="00263DB2"/>
    <w:rsid w:val="0026541D"/>
    <w:rsid w:val="00266C93"/>
    <w:rsid w:val="00270088"/>
    <w:rsid w:val="00284324"/>
    <w:rsid w:val="002859A3"/>
    <w:rsid w:val="00287436"/>
    <w:rsid w:val="002875A2"/>
    <w:rsid w:val="002918CD"/>
    <w:rsid w:val="0029532B"/>
    <w:rsid w:val="00295FBB"/>
    <w:rsid w:val="00297A8B"/>
    <w:rsid w:val="002A22DE"/>
    <w:rsid w:val="002B43CF"/>
    <w:rsid w:val="002B47EE"/>
    <w:rsid w:val="002B5450"/>
    <w:rsid w:val="002B5C5B"/>
    <w:rsid w:val="002C01AE"/>
    <w:rsid w:val="002C384E"/>
    <w:rsid w:val="002C42F7"/>
    <w:rsid w:val="002C493F"/>
    <w:rsid w:val="002D34AD"/>
    <w:rsid w:val="002D5EB0"/>
    <w:rsid w:val="002D72D6"/>
    <w:rsid w:val="002D7867"/>
    <w:rsid w:val="002E404C"/>
    <w:rsid w:val="002E53BD"/>
    <w:rsid w:val="002F12E8"/>
    <w:rsid w:val="002F26DF"/>
    <w:rsid w:val="002F3385"/>
    <w:rsid w:val="002F3975"/>
    <w:rsid w:val="002F4764"/>
    <w:rsid w:val="003026F3"/>
    <w:rsid w:val="00302E63"/>
    <w:rsid w:val="00304953"/>
    <w:rsid w:val="00304CE6"/>
    <w:rsid w:val="00307566"/>
    <w:rsid w:val="00307723"/>
    <w:rsid w:val="00310A65"/>
    <w:rsid w:val="00311AD6"/>
    <w:rsid w:val="00311D1D"/>
    <w:rsid w:val="00314941"/>
    <w:rsid w:val="00320FD1"/>
    <w:rsid w:val="00325F68"/>
    <w:rsid w:val="00327B72"/>
    <w:rsid w:val="003321B5"/>
    <w:rsid w:val="00334B8B"/>
    <w:rsid w:val="00335271"/>
    <w:rsid w:val="00337407"/>
    <w:rsid w:val="00337DFD"/>
    <w:rsid w:val="00342DBF"/>
    <w:rsid w:val="003435BE"/>
    <w:rsid w:val="003466C6"/>
    <w:rsid w:val="0034746B"/>
    <w:rsid w:val="00353B78"/>
    <w:rsid w:val="003552D1"/>
    <w:rsid w:val="003610DE"/>
    <w:rsid w:val="00361FBD"/>
    <w:rsid w:val="00362343"/>
    <w:rsid w:val="00365807"/>
    <w:rsid w:val="00373C59"/>
    <w:rsid w:val="00375499"/>
    <w:rsid w:val="00380686"/>
    <w:rsid w:val="00382CB3"/>
    <w:rsid w:val="003834C5"/>
    <w:rsid w:val="00384E30"/>
    <w:rsid w:val="0038513B"/>
    <w:rsid w:val="003A257E"/>
    <w:rsid w:val="003B0AA7"/>
    <w:rsid w:val="003B10E4"/>
    <w:rsid w:val="003B5581"/>
    <w:rsid w:val="003C0A90"/>
    <w:rsid w:val="003C4FE1"/>
    <w:rsid w:val="003D65D9"/>
    <w:rsid w:val="003D69A5"/>
    <w:rsid w:val="003E15B3"/>
    <w:rsid w:val="003E2C2E"/>
    <w:rsid w:val="003E48A0"/>
    <w:rsid w:val="003E51D6"/>
    <w:rsid w:val="003E597C"/>
    <w:rsid w:val="003F09F1"/>
    <w:rsid w:val="003F1CEC"/>
    <w:rsid w:val="003F30CD"/>
    <w:rsid w:val="003F319B"/>
    <w:rsid w:val="003F42AF"/>
    <w:rsid w:val="003F4890"/>
    <w:rsid w:val="003F4914"/>
    <w:rsid w:val="003F6AEC"/>
    <w:rsid w:val="003F73CD"/>
    <w:rsid w:val="004006F9"/>
    <w:rsid w:val="00401C5B"/>
    <w:rsid w:val="004064A7"/>
    <w:rsid w:val="0041368C"/>
    <w:rsid w:val="00413BF5"/>
    <w:rsid w:val="00414354"/>
    <w:rsid w:val="00420745"/>
    <w:rsid w:val="00421610"/>
    <w:rsid w:val="004224DE"/>
    <w:rsid w:val="00423532"/>
    <w:rsid w:val="00423D11"/>
    <w:rsid w:val="004241ED"/>
    <w:rsid w:val="00426CDB"/>
    <w:rsid w:val="00427EF8"/>
    <w:rsid w:val="00433E73"/>
    <w:rsid w:val="00436B9E"/>
    <w:rsid w:val="0044458C"/>
    <w:rsid w:val="00444CDD"/>
    <w:rsid w:val="004465DC"/>
    <w:rsid w:val="00447460"/>
    <w:rsid w:val="0045340F"/>
    <w:rsid w:val="00457782"/>
    <w:rsid w:val="00461265"/>
    <w:rsid w:val="00464508"/>
    <w:rsid w:val="00464DE8"/>
    <w:rsid w:val="0047376A"/>
    <w:rsid w:val="004750C9"/>
    <w:rsid w:val="00475420"/>
    <w:rsid w:val="00477BD2"/>
    <w:rsid w:val="0048382F"/>
    <w:rsid w:val="00492A6B"/>
    <w:rsid w:val="00492BC7"/>
    <w:rsid w:val="00496E3E"/>
    <w:rsid w:val="00497505"/>
    <w:rsid w:val="004A082D"/>
    <w:rsid w:val="004A3312"/>
    <w:rsid w:val="004A5913"/>
    <w:rsid w:val="004B34DE"/>
    <w:rsid w:val="004B4E8E"/>
    <w:rsid w:val="004B6B35"/>
    <w:rsid w:val="004B7D59"/>
    <w:rsid w:val="004B7F27"/>
    <w:rsid w:val="004C1CD6"/>
    <w:rsid w:val="004C3FF0"/>
    <w:rsid w:val="004C489D"/>
    <w:rsid w:val="004C5395"/>
    <w:rsid w:val="004C60AF"/>
    <w:rsid w:val="004C76EA"/>
    <w:rsid w:val="004D03F6"/>
    <w:rsid w:val="004D2E20"/>
    <w:rsid w:val="004E11CD"/>
    <w:rsid w:val="004E22A6"/>
    <w:rsid w:val="004E29C0"/>
    <w:rsid w:val="004E4954"/>
    <w:rsid w:val="004E4970"/>
    <w:rsid w:val="004E4CC1"/>
    <w:rsid w:val="004F0DBD"/>
    <w:rsid w:val="004F0F8E"/>
    <w:rsid w:val="004F2D62"/>
    <w:rsid w:val="004F40C0"/>
    <w:rsid w:val="004F6382"/>
    <w:rsid w:val="00502D59"/>
    <w:rsid w:val="005044D8"/>
    <w:rsid w:val="00510190"/>
    <w:rsid w:val="00512412"/>
    <w:rsid w:val="00513EDF"/>
    <w:rsid w:val="005154B0"/>
    <w:rsid w:val="00515694"/>
    <w:rsid w:val="00521515"/>
    <w:rsid w:val="00521E88"/>
    <w:rsid w:val="005236EE"/>
    <w:rsid w:val="005237C5"/>
    <w:rsid w:val="00523AF5"/>
    <w:rsid w:val="00523CA9"/>
    <w:rsid w:val="00526E2B"/>
    <w:rsid w:val="00532F4D"/>
    <w:rsid w:val="00534A35"/>
    <w:rsid w:val="005360A9"/>
    <w:rsid w:val="00537019"/>
    <w:rsid w:val="00540B1A"/>
    <w:rsid w:val="00540B63"/>
    <w:rsid w:val="005438D4"/>
    <w:rsid w:val="00555997"/>
    <w:rsid w:val="00560E3F"/>
    <w:rsid w:val="00565E26"/>
    <w:rsid w:val="00587846"/>
    <w:rsid w:val="00592BFF"/>
    <w:rsid w:val="00594950"/>
    <w:rsid w:val="005964B0"/>
    <w:rsid w:val="00596FF0"/>
    <w:rsid w:val="005A02C7"/>
    <w:rsid w:val="005A072C"/>
    <w:rsid w:val="005A2FF9"/>
    <w:rsid w:val="005A5D74"/>
    <w:rsid w:val="005B023F"/>
    <w:rsid w:val="005B3D71"/>
    <w:rsid w:val="005B4295"/>
    <w:rsid w:val="005B43CE"/>
    <w:rsid w:val="005B5D39"/>
    <w:rsid w:val="005B6204"/>
    <w:rsid w:val="005C4674"/>
    <w:rsid w:val="005C74B1"/>
    <w:rsid w:val="005D1D1B"/>
    <w:rsid w:val="005D4910"/>
    <w:rsid w:val="005D5CE7"/>
    <w:rsid w:val="005D70F3"/>
    <w:rsid w:val="005D78B3"/>
    <w:rsid w:val="005E2C10"/>
    <w:rsid w:val="005E37C6"/>
    <w:rsid w:val="005E453E"/>
    <w:rsid w:val="005F3002"/>
    <w:rsid w:val="005F690A"/>
    <w:rsid w:val="00602279"/>
    <w:rsid w:val="0060492C"/>
    <w:rsid w:val="006056B2"/>
    <w:rsid w:val="00605A6A"/>
    <w:rsid w:val="00606741"/>
    <w:rsid w:val="006218C0"/>
    <w:rsid w:val="00622164"/>
    <w:rsid w:val="00626F01"/>
    <w:rsid w:val="00630AE6"/>
    <w:rsid w:val="00634261"/>
    <w:rsid w:val="00642277"/>
    <w:rsid w:val="006476C8"/>
    <w:rsid w:val="00652E7E"/>
    <w:rsid w:val="0065479B"/>
    <w:rsid w:val="00660BCD"/>
    <w:rsid w:val="00661447"/>
    <w:rsid w:val="00662C93"/>
    <w:rsid w:val="006641E0"/>
    <w:rsid w:val="006749B8"/>
    <w:rsid w:val="00674F0F"/>
    <w:rsid w:val="00681F16"/>
    <w:rsid w:val="0068384E"/>
    <w:rsid w:val="0068411B"/>
    <w:rsid w:val="006846F2"/>
    <w:rsid w:val="00685D81"/>
    <w:rsid w:val="0069123F"/>
    <w:rsid w:val="006942BE"/>
    <w:rsid w:val="006946CB"/>
    <w:rsid w:val="00694F0F"/>
    <w:rsid w:val="00697D8E"/>
    <w:rsid w:val="006A1159"/>
    <w:rsid w:val="006B3AF0"/>
    <w:rsid w:val="006B547B"/>
    <w:rsid w:val="006B5EEF"/>
    <w:rsid w:val="006B6EF3"/>
    <w:rsid w:val="006C6257"/>
    <w:rsid w:val="006D03B6"/>
    <w:rsid w:val="006D062B"/>
    <w:rsid w:val="006D0E71"/>
    <w:rsid w:val="006D3A37"/>
    <w:rsid w:val="006D5512"/>
    <w:rsid w:val="006D6103"/>
    <w:rsid w:val="006D7D6E"/>
    <w:rsid w:val="006E2A99"/>
    <w:rsid w:val="006F2DB4"/>
    <w:rsid w:val="006F33D8"/>
    <w:rsid w:val="006F3F5D"/>
    <w:rsid w:val="006F546C"/>
    <w:rsid w:val="006F6C2E"/>
    <w:rsid w:val="006F73A6"/>
    <w:rsid w:val="007005F3"/>
    <w:rsid w:val="007037F1"/>
    <w:rsid w:val="007038CA"/>
    <w:rsid w:val="00704359"/>
    <w:rsid w:val="007060D9"/>
    <w:rsid w:val="00710886"/>
    <w:rsid w:val="007113E6"/>
    <w:rsid w:val="00711418"/>
    <w:rsid w:val="007143AE"/>
    <w:rsid w:val="00721E47"/>
    <w:rsid w:val="007237B7"/>
    <w:rsid w:val="007240CF"/>
    <w:rsid w:val="0072421D"/>
    <w:rsid w:val="00724512"/>
    <w:rsid w:val="00727501"/>
    <w:rsid w:val="007317DC"/>
    <w:rsid w:val="00734CD0"/>
    <w:rsid w:val="00737D6D"/>
    <w:rsid w:val="007429B6"/>
    <w:rsid w:val="00743D89"/>
    <w:rsid w:val="00743F3A"/>
    <w:rsid w:val="00744BFA"/>
    <w:rsid w:val="0074581E"/>
    <w:rsid w:val="00745B44"/>
    <w:rsid w:val="00750008"/>
    <w:rsid w:val="007520F6"/>
    <w:rsid w:val="00755BEE"/>
    <w:rsid w:val="00756FDB"/>
    <w:rsid w:val="0076371F"/>
    <w:rsid w:val="0076746C"/>
    <w:rsid w:val="00767844"/>
    <w:rsid w:val="00770EDC"/>
    <w:rsid w:val="0077186E"/>
    <w:rsid w:val="007718CB"/>
    <w:rsid w:val="00771C49"/>
    <w:rsid w:val="00774457"/>
    <w:rsid w:val="00775EDF"/>
    <w:rsid w:val="007827AC"/>
    <w:rsid w:val="00783AEF"/>
    <w:rsid w:val="00785174"/>
    <w:rsid w:val="007872E7"/>
    <w:rsid w:val="00792959"/>
    <w:rsid w:val="00793E96"/>
    <w:rsid w:val="007974AD"/>
    <w:rsid w:val="00797B4E"/>
    <w:rsid w:val="007A095D"/>
    <w:rsid w:val="007A0A6C"/>
    <w:rsid w:val="007A0B1C"/>
    <w:rsid w:val="007A327B"/>
    <w:rsid w:val="007A3296"/>
    <w:rsid w:val="007A343D"/>
    <w:rsid w:val="007A5CFA"/>
    <w:rsid w:val="007A6A5C"/>
    <w:rsid w:val="007B11C1"/>
    <w:rsid w:val="007B6BEB"/>
    <w:rsid w:val="007C1A23"/>
    <w:rsid w:val="007C375A"/>
    <w:rsid w:val="007D698A"/>
    <w:rsid w:val="007D6A98"/>
    <w:rsid w:val="007E44AB"/>
    <w:rsid w:val="007E7CCB"/>
    <w:rsid w:val="007E7DE4"/>
    <w:rsid w:val="007F1744"/>
    <w:rsid w:val="007F22FD"/>
    <w:rsid w:val="007F3502"/>
    <w:rsid w:val="007F3CAC"/>
    <w:rsid w:val="007F54BC"/>
    <w:rsid w:val="007F5BE0"/>
    <w:rsid w:val="00800BD7"/>
    <w:rsid w:val="00802920"/>
    <w:rsid w:val="0080760D"/>
    <w:rsid w:val="008108D4"/>
    <w:rsid w:val="00811247"/>
    <w:rsid w:val="0081298B"/>
    <w:rsid w:val="00812B47"/>
    <w:rsid w:val="008210B2"/>
    <w:rsid w:val="008216A9"/>
    <w:rsid w:val="00822F72"/>
    <w:rsid w:val="008230AF"/>
    <w:rsid w:val="00825B28"/>
    <w:rsid w:val="00827290"/>
    <w:rsid w:val="008318EE"/>
    <w:rsid w:val="00831B2E"/>
    <w:rsid w:val="0083715F"/>
    <w:rsid w:val="00837584"/>
    <w:rsid w:val="00840289"/>
    <w:rsid w:val="008441EE"/>
    <w:rsid w:val="008445F3"/>
    <w:rsid w:val="00847037"/>
    <w:rsid w:val="0085389B"/>
    <w:rsid w:val="008546DB"/>
    <w:rsid w:val="008553C7"/>
    <w:rsid w:val="008576B6"/>
    <w:rsid w:val="0086689E"/>
    <w:rsid w:val="00866F2D"/>
    <w:rsid w:val="00881F95"/>
    <w:rsid w:val="00883617"/>
    <w:rsid w:val="00884818"/>
    <w:rsid w:val="00886534"/>
    <w:rsid w:val="008867FA"/>
    <w:rsid w:val="00886F5C"/>
    <w:rsid w:val="0088710E"/>
    <w:rsid w:val="00887710"/>
    <w:rsid w:val="00890FE3"/>
    <w:rsid w:val="00893F84"/>
    <w:rsid w:val="00894F61"/>
    <w:rsid w:val="008952D7"/>
    <w:rsid w:val="008958AC"/>
    <w:rsid w:val="008A1431"/>
    <w:rsid w:val="008A438B"/>
    <w:rsid w:val="008A4C42"/>
    <w:rsid w:val="008A4DCE"/>
    <w:rsid w:val="008A648C"/>
    <w:rsid w:val="008A64F7"/>
    <w:rsid w:val="008A6D0B"/>
    <w:rsid w:val="008B2CDC"/>
    <w:rsid w:val="008B4E92"/>
    <w:rsid w:val="008B549F"/>
    <w:rsid w:val="008B586F"/>
    <w:rsid w:val="008B5F19"/>
    <w:rsid w:val="008B6442"/>
    <w:rsid w:val="008B6C79"/>
    <w:rsid w:val="008B7E1F"/>
    <w:rsid w:val="008C0EAB"/>
    <w:rsid w:val="008C2308"/>
    <w:rsid w:val="008C23AF"/>
    <w:rsid w:val="008C65DE"/>
    <w:rsid w:val="008C7F6C"/>
    <w:rsid w:val="008D0371"/>
    <w:rsid w:val="008D29B2"/>
    <w:rsid w:val="008D672D"/>
    <w:rsid w:val="008E5E7C"/>
    <w:rsid w:val="008E6A1A"/>
    <w:rsid w:val="008F216B"/>
    <w:rsid w:val="008F338A"/>
    <w:rsid w:val="008F59A8"/>
    <w:rsid w:val="008F7B7D"/>
    <w:rsid w:val="00900C98"/>
    <w:rsid w:val="00901902"/>
    <w:rsid w:val="0090197F"/>
    <w:rsid w:val="00901A90"/>
    <w:rsid w:val="009049C4"/>
    <w:rsid w:val="0091107A"/>
    <w:rsid w:val="00912DCC"/>
    <w:rsid w:val="00917C2A"/>
    <w:rsid w:val="00922CF8"/>
    <w:rsid w:val="00925488"/>
    <w:rsid w:val="0093016B"/>
    <w:rsid w:val="0093601D"/>
    <w:rsid w:val="00936E1C"/>
    <w:rsid w:val="009374D4"/>
    <w:rsid w:val="00940277"/>
    <w:rsid w:val="00940EA0"/>
    <w:rsid w:val="009420B5"/>
    <w:rsid w:val="0094259E"/>
    <w:rsid w:val="00945704"/>
    <w:rsid w:val="00950910"/>
    <w:rsid w:val="00952161"/>
    <w:rsid w:val="00952AC1"/>
    <w:rsid w:val="00954BFF"/>
    <w:rsid w:val="009552EA"/>
    <w:rsid w:val="00956949"/>
    <w:rsid w:val="00957D58"/>
    <w:rsid w:val="00960D7A"/>
    <w:rsid w:val="00962918"/>
    <w:rsid w:val="0096341F"/>
    <w:rsid w:val="00963839"/>
    <w:rsid w:val="00964BFD"/>
    <w:rsid w:val="00966FB3"/>
    <w:rsid w:val="009728B6"/>
    <w:rsid w:val="00974073"/>
    <w:rsid w:val="00977B9D"/>
    <w:rsid w:val="00980289"/>
    <w:rsid w:val="00981E72"/>
    <w:rsid w:val="0098215C"/>
    <w:rsid w:val="00985C53"/>
    <w:rsid w:val="009910E8"/>
    <w:rsid w:val="009958D3"/>
    <w:rsid w:val="009A1D0C"/>
    <w:rsid w:val="009A1DFB"/>
    <w:rsid w:val="009A572C"/>
    <w:rsid w:val="009B0324"/>
    <w:rsid w:val="009B0954"/>
    <w:rsid w:val="009B17C9"/>
    <w:rsid w:val="009B18AB"/>
    <w:rsid w:val="009B27E3"/>
    <w:rsid w:val="009B7F2F"/>
    <w:rsid w:val="009C46BF"/>
    <w:rsid w:val="009D190A"/>
    <w:rsid w:val="009D1E08"/>
    <w:rsid w:val="009D255D"/>
    <w:rsid w:val="009D3304"/>
    <w:rsid w:val="009E23D1"/>
    <w:rsid w:val="009E6174"/>
    <w:rsid w:val="009E7EAD"/>
    <w:rsid w:val="009F08A4"/>
    <w:rsid w:val="009F0F1A"/>
    <w:rsid w:val="009F380F"/>
    <w:rsid w:val="009F385C"/>
    <w:rsid w:val="009F3CD1"/>
    <w:rsid w:val="009F5BF6"/>
    <w:rsid w:val="00A00C93"/>
    <w:rsid w:val="00A03A83"/>
    <w:rsid w:val="00A043E1"/>
    <w:rsid w:val="00A048C3"/>
    <w:rsid w:val="00A05BBA"/>
    <w:rsid w:val="00A07F20"/>
    <w:rsid w:val="00A122CC"/>
    <w:rsid w:val="00A13996"/>
    <w:rsid w:val="00A151B4"/>
    <w:rsid w:val="00A2413A"/>
    <w:rsid w:val="00A2598A"/>
    <w:rsid w:val="00A275C2"/>
    <w:rsid w:val="00A30019"/>
    <w:rsid w:val="00A34D3A"/>
    <w:rsid w:val="00A37AE5"/>
    <w:rsid w:val="00A4012A"/>
    <w:rsid w:val="00A40A49"/>
    <w:rsid w:val="00A40E61"/>
    <w:rsid w:val="00A42C28"/>
    <w:rsid w:val="00A435EE"/>
    <w:rsid w:val="00A4470D"/>
    <w:rsid w:val="00A44ED6"/>
    <w:rsid w:val="00A47A9B"/>
    <w:rsid w:val="00A50595"/>
    <w:rsid w:val="00A5088A"/>
    <w:rsid w:val="00A514CF"/>
    <w:rsid w:val="00A54080"/>
    <w:rsid w:val="00A5535E"/>
    <w:rsid w:val="00A57316"/>
    <w:rsid w:val="00A62F51"/>
    <w:rsid w:val="00A633F4"/>
    <w:rsid w:val="00A701CB"/>
    <w:rsid w:val="00A72628"/>
    <w:rsid w:val="00A727A7"/>
    <w:rsid w:val="00A7433A"/>
    <w:rsid w:val="00A74AF1"/>
    <w:rsid w:val="00A75024"/>
    <w:rsid w:val="00A8091A"/>
    <w:rsid w:val="00A8151A"/>
    <w:rsid w:val="00A815C1"/>
    <w:rsid w:val="00A81D5B"/>
    <w:rsid w:val="00A81EE0"/>
    <w:rsid w:val="00A8676D"/>
    <w:rsid w:val="00A91EFB"/>
    <w:rsid w:val="00A9249E"/>
    <w:rsid w:val="00A97C7A"/>
    <w:rsid w:val="00AA1B5C"/>
    <w:rsid w:val="00AA2974"/>
    <w:rsid w:val="00AA7729"/>
    <w:rsid w:val="00AA7B4F"/>
    <w:rsid w:val="00AC6E6A"/>
    <w:rsid w:val="00AD5F48"/>
    <w:rsid w:val="00AE22C7"/>
    <w:rsid w:val="00AE3513"/>
    <w:rsid w:val="00AE4B25"/>
    <w:rsid w:val="00AF11F7"/>
    <w:rsid w:val="00AF2E4D"/>
    <w:rsid w:val="00AF66FB"/>
    <w:rsid w:val="00AF790B"/>
    <w:rsid w:val="00AF7CB3"/>
    <w:rsid w:val="00B0087A"/>
    <w:rsid w:val="00B04470"/>
    <w:rsid w:val="00B072EA"/>
    <w:rsid w:val="00B07391"/>
    <w:rsid w:val="00B07D05"/>
    <w:rsid w:val="00B10B50"/>
    <w:rsid w:val="00B11DD6"/>
    <w:rsid w:val="00B20FE8"/>
    <w:rsid w:val="00B21F49"/>
    <w:rsid w:val="00B23033"/>
    <w:rsid w:val="00B248A0"/>
    <w:rsid w:val="00B26315"/>
    <w:rsid w:val="00B27A66"/>
    <w:rsid w:val="00B27CE8"/>
    <w:rsid w:val="00B30AC6"/>
    <w:rsid w:val="00B313A0"/>
    <w:rsid w:val="00B3142C"/>
    <w:rsid w:val="00B32578"/>
    <w:rsid w:val="00B32E17"/>
    <w:rsid w:val="00B35D8A"/>
    <w:rsid w:val="00B402A0"/>
    <w:rsid w:val="00B40DE7"/>
    <w:rsid w:val="00B4280D"/>
    <w:rsid w:val="00B44783"/>
    <w:rsid w:val="00B45017"/>
    <w:rsid w:val="00B50F7A"/>
    <w:rsid w:val="00B56BE0"/>
    <w:rsid w:val="00B60CAA"/>
    <w:rsid w:val="00B61904"/>
    <w:rsid w:val="00B6232D"/>
    <w:rsid w:val="00B62353"/>
    <w:rsid w:val="00B62DEA"/>
    <w:rsid w:val="00B6352A"/>
    <w:rsid w:val="00B7410A"/>
    <w:rsid w:val="00B755C5"/>
    <w:rsid w:val="00B77775"/>
    <w:rsid w:val="00B77B01"/>
    <w:rsid w:val="00B80208"/>
    <w:rsid w:val="00B80856"/>
    <w:rsid w:val="00B82DC7"/>
    <w:rsid w:val="00B87A69"/>
    <w:rsid w:val="00B91259"/>
    <w:rsid w:val="00B91293"/>
    <w:rsid w:val="00B91912"/>
    <w:rsid w:val="00B91E48"/>
    <w:rsid w:val="00B92E15"/>
    <w:rsid w:val="00B9626A"/>
    <w:rsid w:val="00B96BDF"/>
    <w:rsid w:val="00BA0BDD"/>
    <w:rsid w:val="00BA3991"/>
    <w:rsid w:val="00BA5A79"/>
    <w:rsid w:val="00BA6BAE"/>
    <w:rsid w:val="00BA7839"/>
    <w:rsid w:val="00BB15B4"/>
    <w:rsid w:val="00BB2F3B"/>
    <w:rsid w:val="00BB338F"/>
    <w:rsid w:val="00BB442D"/>
    <w:rsid w:val="00BB4544"/>
    <w:rsid w:val="00BC0512"/>
    <w:rsid w:val="00BC1130"/>
    <w:rsid w:val="00BC4FA0"/>
    <w:rsid w:val="00BC53D5"/>
    <w:rsid w:val="00BC547B"/>
    <w:rsid w:val="00BD0FE2"/>
    <w:rsid w:val="00BD48E8"/>
    <w:rsid w:val="00BD58E5"/>
    <w:rsid w:val="00BE242F"/>
    <w:rsid w:val="00BE263F"/>
    <w:rsid w:val="00BE585F"/>
    <w:rsid w:val="00BF1448"/>
    <w:rsid w:val="00BF2C8E"/>
    <w:rsid w:val="00C02726"/>
    <w:rsid w:val="00C07D54"/>
    <w:rsid w:val="00C1121A"/>
    <w:rsid w:val="00C11EDE"/>
    <w:rsid w:val="00C14A60"/>
    <w:rsid w:val="00C17C7E"/>
    <w:rsid w:val="00C20E8F"/>
    <w:rsid w:val="00C25CA5"/>
    <w:rsid w:val="00C31A9E"/>
    <w:rsid w:val="00C34E7A"/>
    <w:rsid w:val="00C34F6C"/>
    <w:rsid w:val="00C36C2A"/>
    <w:rsid w:val="00C37D91"/>
    <w:rsid w:val="00C428B5"/>
    <w:rsid w:val="00C454DD"/>
    <w:rsid w:val="00C51875"/>
    <w:rsid w:val="00C5244C"/>
    <w:rsid w:val="00C52464"/>
    <w:rsid w:val="00C549D1"/>
    <w:rsid w:val="00C54AC1"/>
    <w:rsid w:val="00C55530"/>
    <w:rsid w:val="00C60391"/>
    <w:rsid w:val="00C63280"/>
    <w:rsid w:val="00C6461B"/>
    <w:rsid w:val="00C66D1D"/>
    <w:rsid w:val="00C66DD5"/>
    <w:rsid w:val="00C67DFF"/>
    <w:rsid w:val="00C71816"/>
    <w:rsid w:val="00C74A52"/>
    <w:rsid w:val="00C832A0"/>
    <w:rsid w:val="00C85E35"/>
    <w:rsid w:val="00C86735"/>
    <w:rsid w:val="00C8757E"/>
    <w:rsid w:val="00C9037A"/>
    <w:rsid w:val="00C91775"/>
    <w:rsid w:val="00C925B9"/>
    <w:rsid w:val="00C95D6B"/>
    <w:rsid w:val="00C96E69"/>
    <w:rsid w:val="00C97C52"/>
    <w:rsid w:val="00CA31C4"/>
    <w:rsid w:val="00CA3881"/>
    <w:rsid w:val="00CA49FA"/>
    <w:rsid w:val="00CA79CC"/>
    <w:rsid w:val="00CB19B4"/>
    <w:rsid w:val="00CB1ED2"/>
    <w:rsid w:val="00CB3CD7"/>
    <w:rsid w:val="00CB62D7"/>
    <w:rsid w:val="00CB7D08"/>
    <w:rsid w:val="00CB7DA0"/>
    <w:rsid w:val="00CC4CFC"/>
    <w:rsid w:val="00CC6267"/>
    <w:rsid w:val="00CC7389"/>
    <w:rsid w:val="00CC77AC"/>
    <w:rsid w:val="00CD44D3"/>
    <w:rsid w:val="00CD740D"/>
    <w:rsid w:val="00CE08D5"/>
    <w:rsid w:val="00CE1A43"/>
    <w:rsid w:val="00CE6C25"/>
    <w:rsid w:val="00CE788B"/>
    <w:rsid w:val="00CF20B9"/>
    <w:rsid w:val="00CF4D38"/>
    <w:rsid w:val="00D01892"/>
    <w:rsid w:val="00D02C87"/>
    <w:rsid w:val="00D02D69"/>
    <w:rsid w:val="00D050F5"/>
    <w:rsid w:val="00D05A6B"/>
    <w:rsid w:val="00D1063E"/>
    <w:rsid w:val="00D10804"/>
    <w:rsid w:val="00D1329F"/>
    <w:rsid w:val="00D1456E"/>
    <w:rsid w:val="00D153D1"/>
    <w:rsid w:val="00D21344"/>
    <w:rsid w:val="00D25AAF"/>
    <w:rsid w:val="00D2605D"/>
    <w:rsid w:val="00D26612"/>
    <w:rsid w:val="00D26F4F"/>
    <w:rsid w:val="00D27BCD"/>
    <w:rsid w:val="00D309CF"/>
    <w:rsid w:val="00D31DE0"/>
    <w:rsid w:val="00D44F9F"/>
    <w:rsid w:val="00D51D21"/>
    <w:rsid w:val="00D540B5"/>
    <w:rsid w:val="00D55214"/>
    <w:rsid w:val="00D55C4E"/>
    <w:rsid w:val="00D55EAE"/>
    <w:rsid w:val="00D5630D"/>
    <w:rsid w:val="00D571C8"/>
    <w:rsid w:val="00D60F07"/>
    <w:rsid w:val="00D61FFD"/>
    <w:rsid w:val="00D62472"/>
    <w:rsid w:val="00D66118"/>
    <w:rsid w:val="00D66BA6"/>
    <w:rsid w:val="00D67939"/>
    <w:rsid w:val="00D72014"/>
    <w:rsid w:val="00D72A57"/>
    <w:rsid w:val="00D761C0"/>
    <w:rsid w:val="00D76FC5"/>
    <w:rsid w:val="00D77CBC"/>
    <w:rsid w:val="00D81194"/>
    <w:rsid w:val="00D828D8"/>
    <w:rsid w:val="00D83190"/>
    <w:rsid w:val="00D851E8"/>
    <w:rsid w:val="00D851FD"/>
    <w:rsid w:val="00D85570"/>
    <w:rsid w:val="00D87AF5"/>
    <w:rsid w:val="00D90CB7"/>
    <w:rsid w:val="00D90FB7"/>
    <w:rsid w:val="00D91DCB"/>
    <w:rsid w:val="00D93343"/>
    <w:rsid w:val="00D97649"/>
    <w:rsid w:val="00DA1C95"/>
    <w:rsid w:val="00DA3A26"/>
    <w:rsid w:val="00DA7084"/>
    <w:rsid w:val="00DA7FFE"/>
    <w:rsid w:val="00DB132E"/>
    <w:rsid w:val="00DB2391"/>
    <w:rsid w:val="00DB4622"/>
    <w:rsid w:val="00DB50FC"/>
    <w:rsid w:val="00DC05A1"/>
    <w:rsid w:val="00DC1DD3"/>
    <w:rsid w:val="00DC3279"/>
    <w:rsid w:val="00DC4910"/>
    <w:rsid w:val="00DD631F"/>
    <w:rsid w:val="00DE26F7"/>
    <w:rsid w:val="00DE2F8E"/>
    <w:rsid w:val="00DF0A05"/>
    <w:rsid w:val="00DF33B2"/>
    <w:rsid w:val="00DF363B"/>
    <w:rsid w:val="00DF55C2"/>
    <w:rsid w:val="00E00759"/>
    <w:rsid w:val="00E0168F"/>
    <w:rsid w:val="00E02A12"/>
    <w:rsid w:val="00E051E3"/>
    <w:rsid w:val="00E114DE"/>
    <w:rsid w:val="00E1214C"/>
    <w:rsid w:val="00E12797"/>
    <w:rsid w:val="00E13B41"/>
    <w:rsid w:val="00E17087"/>
    <w:rsid w:val="00E2136A"/>
    <w:rsid w:val="00E2400D"/>
    <w:rsid w:val="00E25976"/>
    <w:rsid w:val="00E26EA9"/>
    <w:rsid w:val="00E354AD"/>
    <w:rsid w:val="00E360CB"/>
    <w:rsid w:val="00E377DA"/>
    <w:rsid w:val="00E443A0"/>
    <w:rsid w:val="00E4499B"/>
    <w:rsid w:val="00E459B2"/>
    <w:rsid w:val="00E4793A"/>
    <w:rsid w:val="00E51616"/>
    <w:rsid w:val="00E570DD"/>
    <w:rsid w:val="00E57D37"/>
    <w:rsid w:val="00E61881"/>
    <w:rsid w:val="00E64875"/>
    <w:rsid w:val="00E71415"/>
    <w:rsid w:val="00E720DF"/>
    <w:rsid w:val="00E76220"/>
    <w:rsid w:val="00E77B74"/>
    <w:rsid w:val="00E8045B"/>
    <w:rsid w:val="00E81D4F"/>
    <w:rsid w:val="00E9571D"/>
    <w:rsid w:val="00E9637D"/>
    <w:rsid w:val="00E96A36"/>
    <w:rsid w:val="00EA09EC"/>
    <w:rsid w:val="00EA4614"/>
    <w:rsid w:val="00EB31FB"/>
    <w:rsid w:val="00EB6C16"/>
    <w:rsid w:val="00EB6D47"/>
    <w:rsid w:val="00EC0855"/>
    <w:rsid w:val="00EC2D56"/>
    <w:rsid w:val="00ED3507"/>
    <w:rsid w:val="00ED53C9"/>
    <w:rsid w:val="00ED6D7A"/>
    <w:rsid w:val="00ED7A6E"/>
    <w:rsid w:val="00EE0EC5"/>
    <w:rsid w:val="00EE3AB7"/>
    <w:rsid w:val="00EE56C6"/>
    <w:rsid w:val="00EE59A5"/>
    <w:rsid w:val="00EE7293"/>
    <w:rsid w:val="00EF0E7B"/>
    <w:rsid w:val="00EF16B6"/>
    <w:rsid w:val="00EF2F0B"/>
    <w:rsid w:val="00EF55DC"/>
    <w:rsid w:val="00EF590B"/>
    <w:rsid w:val="00EF60F8"/>
    <w:rsid w:val="00EF7049"/>
    <w:rsid w:val="00F000AE"/>
    <w:rsid w:val="00F0469F"/>
    <w:rsid w:val="00F1084C"/>
    <w:rsid w:val="00F13D98"/>
    <w:rsid w:val="00F14E0E"/>
    <w:rsid w:val="00F17A25"/>
    <w:rsid w:val="00F207C7"/>
    <w:rsid w:val="00F21358"/>
    <w:rsid w:val="00F252D3"/>
    <w:rsid w:val="00F30201"/>
    <w:rsid w:val="00F30899"/>
    <w:rsid w:val="00F34360"/>
    <w:rsid w:val="00F350B6"/>
    <w:rsid w:val="00F3631B"/>
    <w:rsid w:val="00F36F29"/>
    <w:rsid w:val="00F40106"/>
    <w:rsid w:val="00F4031A"/>
    <w:rsid w:val="00F404AA"/>
    <w:rsid w:val="00F40DB2"/>
    <w:rsid w:val="00F4298D"/>
    <w:rsid w:val="00F44DBB"/>
    <w:rsid w:val="00F51960"/>
    <w:rsid w:val="00F55B8F"/>
    <w:rsid w:val="00F56277"/>
    <w:rsid w:val="00F56642"/>
    <w:rsid w:val="00F5671B"/>
    <w:rsid w:val="00F61602"/>
    <w:rsid w:val="00F62448"/>
    <w:rsid w:val="00F6534C"/>
    <w:rsid w:val="00F66466"/>
    <w:rsid w:val="00F678C6"/>
    <w:rsid w:val="00F7721A"/>
    <w:rsid w:val="00F862AB"/>
    <w:rsid w:val="00F87410"/>
    <w:rsid w:val="00F9152B"/>
    <w:rsid w:val="00F93914"/>
    <w:rsid w:val="00F95F63"/>
    <w:rsid w:val="00FA4BE9"/>
    <w:rsid w:val="00FA56E2"/>
    <w:rsid w:val="00FA5F69"/>
    <w:rsid w:val="00FB0766"/>
    <w:rsid w:val="00FB2702"/>
    <w:rsid w:val="00FB303A"/>
    <w:rsid w:val="00FB41AE"/>
    <w:rsid w:val="00FB6A86"/>
    <w:rsid w:val="00FC145C"/>
    <w:rsid w:val="00FC26B4"/>
    <w:rsid w:val="00FC6EBB"/>
    <w:rsid w:val="00FC72DA"/>
    <w:rsid w:val="00FD1776"/>
    <w:rsid w:val="00FD4F9C"/>
    <w:rsid w:val="00FD6596"/>
    <w:rsid w:val="00FE18E2"/>
    <w:rsid w:val="00FE3566"/>
    <w:rsid w:val="00FE45B2"/>
    <w:rsid w:val="00FE462E"/>
    <w:rsid w:val="00FF00D9"/>
    <w:rsid w:val="00FF0CE3"/>
    <w:rsid w:val="00FF0EBD"/>
    <w:rsid w:val="00FF2C91"/>
    <w:rsid w:val="00FF302A"/>
    <w:rsid w:val="00FF48A6"/>
    <w:rsid w:val="00FF5A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68C6EBB"/>
  <w15:docId w15:val="{48587969-ACBD-47EE-8DE8-FA8749078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54080"/>
    <w:rPr>
      <w:rFonts w:ascii="Times New Roman" w:eastAsia="Times New Roman" w:hAnsi="Times New Roman" w:cs="Times New Roman"/>
      <w:sz w:val="20"/>
      <w:szCs w:val="20"/>
      <w:lang w:eastAsia="ru-RU"/>
    </w:rPr>
  </w:style>
  <w:style w:type="paragraph" w:styleId="1">
    <w:name w:val="heading 1"/>
    <w:basedOn w:val="a1"/>
    <w:next w:val="a1"/>
    <w:link w:val="10"/>
    <w:uiPriority w:val="9"/>
    <w:qFormat/>
    <w:rsid w:val="009728B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1"/>
    <w:next w:val="a1"/>
    <w:link w:val="21"/>
    <w:qFormat/>
    <w:rsid w:val="00A54080"/>
    <w:pPr>
      <w:keepNext/>
      <w:jc w:val="center"/>
      <w:outlineLvl w:val="1"/>
    </w:pPr>
    <w:rPr>
      <w:b/>
      <w:bCs/>
      <w:sz w:val="24"/>
    </w:rPr>
  </w:style>
  <w:style w:type="paragraph" w:styleId="3">
    <w:name w:val="heading 3"/>
    <w:aliases w:val="end"/>
    <w:basedOn w:val="a1"/>
    <w:next w:val="a1"/>
    <w:link w:val="30"/>
    <w:qFormat/>
    <w:rsid w:val="00A54080"/>
    <w:pPr>
      <w:keepNext/>
      <w:outlineLvl w:val="2"/>
    </w:pPr>
    <w:rPr>
      <w:sz w:val="24"/>
    </w:rPr>
  </w:style>
  <w:style w:type="paragraph" w:styleId="4">
    <w:name w:val="heading 4"/>
    <w:basedOn w:val="a1"/>
    <w:next w:val="a1"/>
    <w:link w:val="40"/>
    <w:uiPriority w:val="9"/>
    <w:semiHidden/>
    <w:unhideWhenUsed/>
    <w:qFormat/>
    <w:rsid w:val="008B6C79"/>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1">
    <w:name w:val="Заголовок 2 Знак"/>
    <w:basedOn w:val="a2"/>
    <w:link w:val="20"/>
    <w:rsid w:val="00A54080"/>
    <w:rPr>
      <w:rFonts w:ascii="Times New Roman" w:eastAsia="Times New Roman" w:hAnsi="Times New Roman" w:cs="Times New Roman"/>
      <w:b/>
      <w:bCs/>
      <w:sz w:val="24"/>
      <w:szCs w:val="20"/>
      <w:lang w:eastAsia="ru-RU"/>
    </w:rPr>
  </w:style>
  <w:style w:type="character" w:customStyle="1" w:styleId="30">
    <w:name w:val="Заголовок 3 Знак"/>
    <w:aliases w:val="end Знак"/>
    <w:basedOn w:val="a2"/>
    <w:link w:val="3"/>
    <w:uiPriority w:val="9"/>
    <w:rsid w:val="00A54080"/>
    <w:rPr>
      <w:rFonts w:ascii="Times New Roman" w:eastAsia="Times New Roman" w:hAnsi="Times New Roman" w:cs="Times New Roman"/>
      <w:sz w:val="24"/>
      <w:szCs w:val="20"/>
      <w:lang w:eastAsia="ru-RU"/>
    </w:rPr>
  </w:style>
  <w:style w:type="paragraph" w:styleId="a5">
    <w:name w:val="Body Text"/>
    <w:aliases w:val="Основной текст Знак2,Основной текст Знак1 Знак,Основной текст Знак Знак Знак, Знак Знак Знак Знак, Знак Знак4 Знак,Основной текст Знак Знак1, Знак Знак, Знак,Основной текст Знак1,Основной текст Знак Знак, Знак Знак Зна"/>
    <w:basedOn w:val="a1"/>
    <w:link w:val="31"/>
    <w:rsid w:val="00A54080"/>
    <w:rPr>
      <w:i/>
      <w:iCs/>
      <w:sz w:val="24"/>
    </w:rPr>
  </w:style>
  <w:style w:type="character" w:customStyle="1" w:styleId="a6">
    <w:name w:val="Основной текст Знак"/>
    <w:basedOn w:val="a2"/>
    <w:uiPriority w:val="99"/>
    <w:semiHidden/>
    <w:rsid w:val="00A54080"/>
    <w:rPr>
      <w:rFonts w:ascii="Times New Roman" w:eastAsia="Times New Roman" w:hAnsi="Times New Roman" w:cs="Times New Roman"/>
      <w:sz w:val="20"/>
      <w:szCs w:val="20"/>
      <w:lang w:eastAsia="ru-RU"/>
    </w:rPr>
  </w:style>
  <w:style w:type="character" w:customStyle="1" w:styleId="31">
    <w:name w:val="Основной текст Знак3"/>
    <w:aliases w:val="Основной текст Знак2 Знак,Основной текст Знак1 Знак Знак,Основной текст Знак Знак Знак Знак, Знак Знак Знак Знак Знак, Знак Знак4 Знак Знак,Основной текст Знак Знак1 Знак, Знак Знак Знак, Знак Знак1,Основной текст Знак1 Знак1"/>
    <w:link w:val="a5"/>
    <w:rsid w:val="00A54080"/>
    <w:rPr>
      <w:rFonts w:ascii="Times New Roman" w:eastAsia="Times New Roman" w:hAnsi="Times New Roman" w:cs="Times New Roman"/>
      <w:i/>
      <w:iCs/>
      <w:sz w:val="24"/>
      <w:szCs w:val="20"/>
      <w:lang w:eastAsia="ru-RU"/>
    </w:rPr>
  </w:style>
  <w:style w:type="paragraph" w:styleId="22">
    <w:name w:val="Body Text 2"/>
    <w:basedOn w:val="a1"/>
    <w:link w:val="23"/>
    <w:rsid w:val="00A54080"/>
    <w:pPr>
      <w:jc w:val="both"/>
    </w:pPr>
  </w:style>
  <w:style w:type="character" w:customStyle="1" w:styleId="23">
    <w:name w:val="Основной текст 2 Знак"/>
    <w:basedOn w:val="a2"/>
    <w:link w:val="22"/>
    <w:rsid w:val="00A54080"/>
    <w:rPr>
      <w:rFonts w:ascii="Times New Roman" w:eastAsia="Times New Roman" w:hAnsi="Times New Roman" w:cs="Times New Roman"/>
      <w:sz w:val="20"/>
      <w:szCs w:val="20"/>
      <w:lang w:eastAsia="ru-RU"/>
    </w:rPr>
  </w:style>
  <w:style w:type="paragraph" w:customStyle="1" w:styleId="2">
    <w:name w:val="Стиль2"/>
    <w:basedOn w:val="a1"/>
    <w:rsid w:val="00A54080"/>
    <w:pPr>
      <w:numPr>
        <w:ilvl w:val="1"/>
        <w:numId w:val="1"/>
      </w:numPr>
      <w:spacing w:after="120"/>
    </w:pPr>
    <w:rPr>
      <w:b/>
      <w:sz w:val="24"/>
      <w:szCs w:val="24"/>
    </w:rPr>
  </w:style>
  <w:style w:type="paragraph" w:styleId="a7">
    <w:name w:val="annotation text"/>
    <w:basedOn w:val="a1"/>
    <w:link w:val="a8"/>
    <w:uiPriority w:val="99"/>
    <w:semiHidden/>
    <w:unhideWhenUsed/>
    <w:rsid w:val="00A54080"/>
  </w:style>
  <w:style w:type="character" w:customStyle="1" w:styleId="a8">
    <w:name w:val="Текст примечания Знак"/>
    <w:basedOn w:val="a2"/>
    <w:link w:val="a7"/>
    <w:uiPriority w:val="99"/>
    <w:semiHidden/>
    <w:rsid w:val="00A54080"/>
    <w:rPr>
      <w:rFonts w:ascii="Times New Roman" w:eastAsia="Times New Roman" w:hAnsi="Times New Roman" w:cs="Times New Roman"/>
      <w:sz w:val="20"/>
      <w:szCs w:val="20"/>
      <w:lang w:eastAsia="ru-RU"/>
    </w:rPr>
  </w:style>
  <w:style w:type="paragraph" w:styleId="a">
    <w:name w:val="annotation subject"/>
    <w:basedOn w:val="a7"/>
    <w:next w:val="a7"/>
    <w:link w:val="a9"/>
    <w:semiHidden/>
    <w:rsid w:val="00A54080"/>
    <w:pPr>
      <w:numPr>
        <w:numId w:val="2"/>
      </w:numPr>
    </w:pPr>
    <w:rPr>
      <w:b/>
      <w:bCs/>
    </w:rPr>
  </w:style>
  <w:style w:type="character" w:customStyle="1" w:styleId="a9">
    <w:name w:val="Тема примечания Знак"/>
    <w:basedOn w:val="a8"/>
    <w:link w:val="a"/>
    <w:semiHidden/>
    <w:rsid w:val="00A54080"/>
    <w:rPr>
      <w:rFonts w:ascii="Times New Roman" w:eastAsia="Times New Roman" w:hAnsi="Times New Roman" w:cs="Times New Roman"/>
      <w:b/>
      <w:bCs/>
      <w:sz w:val="20"/>
      <w:szCs w:val="20"/>
      <w:lang w:eastAsia="ru-RU"/>
    </w:rPr>
  </w:style>
  <w:style w:type="paragraph" w:styleId="a0">
    <w:name w:val="Balloon Text"/>
    <w:basedOn w:val="a1"/>
    <w:link w:val="aa"/>
    <w:semiHidden/>
    <w:rsid w:val="00A54080"/>
    <w:pPr>
      <w:numPr>
        <w:ilvl w:val="1"/>
        <w:numId w:val="2"/>
      </w:numPr>
    </w:pPr>
    <w:rPr>
      <w:rFonts w:ascii="Tahoma" w:hAnsi="Tahoma" w:cs="Tahoma"/>
      <w:sz w:val="16"/>
      <w:szCs w:val="16"/>
    </w:rPr>
  </w:style>
  <w:style w:type="character" w:customStyle="1" w:styleId="aa">
    <w:name w:val="Текст выноски Знак"/>
    <w:basedOn w:val="a2"/>
    <w:link w:val="a0"/>
    <w:semiHidden/>
    <w:rsid w:val="00A54080"/>
    <w:rPr>
      <w:rFonts w:ascii="Tahoma" w:eastAsia="Times New Roman" w:hAnsi="Tahoma" w:cs="Tahoma"/>
      <w:sz w:val="16"/>
      <w:szCs w:val="16"/>
      <w:lang w:eastAsia="ru-RU"/>
    </w:rPr>
  </w:style>
  <w:style w:type="character" w:customStyle="1" w:styleId="24">
    <w:name w:val="Основной текст (2)_"/>
    <w:basedOn w:val="a2"/>
    <w:rsid w:val="00A54080"/>
    <w:rPr>
      <w:rFonts w:ascii="Times New Roman" w:eastAsia="Times New Roman" w:hAnsi="Times New Roman" w:cs="Times New Roman"/>
      <w:b w:val="0"/>
      <w:bCs w:val="0"/>
      <w:i w:val="0"/>
      <w:iCs w:val="0"/>
      <w:smallCaps w:val="0"/>
      <w:strike w:val="0"/>
      <w:sz w:val="22"/>
      <w:szCs w:val="22"/>
      <w:u w:val="none"/>
    </w:rPr>
  </w:style>
  <w:style w:type="character" w:customStyle="1" w:styleId="25">
    <w:name w:val="Основной текст (2)"/>
    <w:basedOn w:val="24"/>
    <w:rsid w:val="00A54080"/>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ru-RU" w:eastAsia="ru-RU" w:bidi="ru-RU"/>
    </w:rPr>
  </w:style>
  <w:style w:type="paragraph" w:styleId="11">
    <w:name w:val="toc 1"/>
    <w:basedOn w:val="a1"/>
    <w:next w:val="a1"/>
    <w:autoRedefine/>
    <w:uiPriority w:val="39"/>
    <w:rsid w:val="00A435EE"/>
    <w:pPr>
      <w:tabs>
        <w:tab w:val="left" w:pos="284"/>
        <w:tab w:val="right" w:leader="dot" w:pos="9627"/>
      </w:tabs>
      <w:spacing w:after="60"/>
      <w:ind w:left="425" w:right="-1" w:hanging="425"/>
      <w:jc w:val="both"/>
    </w:pPr>
    <w:rPr>
      <w:rFonts w:ascii="Tahoma" w:hAnsi="Tahoma" w:cs="Tahoma"/>
      <w:noProof/>
      <w:sz w:val="24"/>
      <w:lang w:eastAsia="en-US" w:bidi="en-US"/>
    </w:rPr>
  </w:style>
  <w:style w:type="character" w:styleId="ab">
    <w:name w:val="Hyperlink"/>
    <w:uiPriority w:val="99"/>
    <w:rsid w:val="009728B6"/>
    <w:rPr>
      <w:color w:val="0000FF"/>
      <w:u w:val="single"/>
    </w:rPr>
  </w:style>
  <w:style w:type="paragraph" w:styleId="32">
    <w:name w:val="toc 3"/>
    <w:basedOn w:val="a1"/>
    <w:next w:val="a1"/>
    <w:autoRedefine/>
    <w:uiPriority w:val="39"/>
    <w:rsid w:val="009728B6"/>
    <w:pPr>
      <w:tabs>
        <w:tab w:val="left" w:pos="1134"/>
        <w:tab w:val="right" w:leader="dot" w:pos="9627"/>
      </w:tabs>
      <w:spacing w:after="60"/>
      <w:ind w:left="284"/>
    </w:pPr>
    <w:rPr>
      <w:noProof/>
      <w:sz w:val="24"/>
    </w:rPr>
  </w:style>
  <w:style w:type="paragraph" w:styleId="26">
    <w:name w:val="toc 2"/>
    <w:basedOn w:val="a1"/>
    <w:next w:val="a1"/>
    <w:autoRedefine/>
    <w:uiPriority w:val="39"/>
    <w:rsid w:val="00A435EE"/>
    <w:pPr>
      <w:tabs>
        <w:tab w:val="left" w:pos="1100"/>
        <w:tab w:val="right" w:leader="dot" w:pos="9627"/>
      </w:tabs>
      <w:spacing w:after="60"/>
      <w:ind w:left="284" w:hanging="284"/>
    </w:pPr>
    <w:rPr>
      <w:rFonts w:ascii="Tahoma" w:hAnsi="Tahoma" w:cs="Tahoma"/>
      <w:noProof/>
      <w:sz w:val="24"/>
    </w:rPr>
  </w:style>
  <w:style w:type="paragraph" w:styleId="5">
    <w:name w:val="toc 5"/>
    <w:basedOn w:val="a1"/>
    <w:next w:val="a1"/>
    <w:autoRedefine/>
    <w:semiHidden/>
    <w:rsid w:val="009728B6"/>
    <w:pPr>
      <w:tabs>
        <w:tab w:val="left" w:leader="dot" w:pos="425"/>
        <w:tab w:val="left" w:pos="1680"/>
        <w:tab w:val="right" w:leader="dot" w:pos="9627"/>
      </w:tabs>
      <w:spacing w:after="60"/>
    </w:pPr>
    <w:rPr>
      <w:b/>
      <w:bCs/>
      <w:iCs/>
      <w:noProof/>
      <w:sz w:val="24"/>
    </w:rPr>
  </w:style>
  <w:style w:type="character" w:customStyle="1" w:styleId="10">
    <w:name w:val="Заголовок 1 Знак"/>
    <w:basedOn w:val="a2"/>
    <w:link w:val="1"/>
    <w:uiPriority w:val="9"/>
    <w:rsid w:val="009728B6"/>
    <w:rPr>
      <w:rFonts w:asciiTheme="majorHAnsi" w:eastAsiaTheme="majorEastAsia" w:hAnsiTheme="majorHAnsi" w:cstheme="majorBidi"/>
      <w:b/>
      <w:bCs/>
      <w:color w:val="365F91" w:themeColor="accent1" w:themeShade="BF"/>
      <w:sz w:val="28"/>
      <w:szCs w:val="28"/>
      <w:lang w:eastAsia="ru-RU"/>
    </w:rPr>
  </w:style>
  <w:style w:type="character" w:customStyle="1" w:styleId="27">
    <w:name w:val="Основной текст (2) + Курсив"/>
    <w:basedOn w:val="24"/>
    <w:rsid w:val="009728B6"/>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character" w:customStyle="1" w:styleId="2Exact">
    <w:name w:val="Основной текст (2) Exact"/>
    <w:basedOn w:val="24"/>
    <w:rsid w:val="009728B6"/>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Exact">
    <w:name w:val="Оглавление Exact"/>
    <w:basedOn w:val="ac"/>
    <w:rsid w:val="009728B6"/>
    <w:rPr>
      <w:rFonts w:ascii="Times New Roman" w:eastAsia="Times New Roman" w:hAnsi="Times New Roman" w:cs="Times New Roman"/>
      <w:b w:val="0"/>
      <w:bCs w:val="0"/>
      <w:i w:val="0"/>
      <w:iCs w:val="0"/>
      <w:smallCaps w:val="0"/>
      <w:strike w:val="0"/>
      <w:sz w:val="22"/>
      <w:szCs w:val="22"/>
      <w:u w:val="none"/>
    </w:rPr>
  </w:style>
  <w:style w:type="character" w:customStyle="1" w:styleId="2Exact0">
    <w:name w:val="Основной текст (2) + Курсив Exact"/>
    <w:basedOn w:val="24"/>
    <w:rsid w:val="009728B6"/>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character" w:customStyle="1" w:styleId="82">
    <w:name w:val="Заголовок №8 (2)_"/>
    <w:basedOn w:val="a2"/>
    <w:rsid w:val="009728B6"/>
    <w:rPr>
      <w:rFonts w:ascii="Times New Roman" w:eastAsia="Times New Roman" w:hAnsi="Times New Roman" w:cs="Times New Roman"/>
      <w:b/>
      <w:bCs/>
      <w:i w:val="0"/>
      <w:iCs w:val="0"/>
      <w:smallCaps w:val="0"/>
      <w:strike w:val="0"/>
      <w:sz w:val="22"/>
      <w:szCs w:val="22"/>
      <w:u w:val="none"/>
    </w:rPr>
  </w:style>
  <w:style w:type="character" w:customStyle="1" w:styleId="820">
    <w:name w:val="Заголовок №8 (2)"/>
    <w:basedOn w:val="82"/>
    <w:rsid w:val="009728B6"/>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Candara9pt">
    <w:name w:val="Основной текст (2) + Candara;9 pt"/>
    <w:basedOn w:val="24"/>
    <w:rsid w:val="009728B6"/>
    <w:rPr>
      <w:rFonts w:ascii="Candara" w:eastAsia="Candara" w:hAnsi="Candara" w:cs="Candara"/>
      <w:b w:val="0"/>
      <w:bCs w:val="0"/>
      <w:i w:val="0"/>
      <w:iCs w:val="0"/>
      <w:smallCaps w:val="0"/>
      <w:strike w:val="0"/>
      <w:color w:val="000000"/>
      <w:spacing w:val="0"/>
      <w:w w:val="100"/>
      <w:position w:val="0"/>
      <w:sz w:val="18"/>
      <w:szCs w:val="18"/>
      <w:u w:val="none"/>
      <w:lang w:val="ru-RU" w:eastAsia="ru-RU" w:bidi="ru-RU"/>
    </w:rPr>
  </w:style>
  <w:style w:type="character" w:customStyle="1" w:styleId="2105pt">
    <w:name w:val="Основной текст (2) + 10;5 pt;Полужирный"/>
    <w:basedOn w:val="24"/>
    <w:rsid w:val="009728B6"/>
    <w:rPr>
      <w:rFonts w:ascii="Times New Roman" w:eastAsia="Times New Roman" w:hAnsi="Times New Roman" w:cs="Times New Roman"/>
      <w:b/>
      <w:bCs/>
      <w:i w:val="0"/>
      <w:iCs w:val="0"/>
      <w:smallCaps w:val="0"/>
      <w:strike w:val="0"/>
      <w:color w:val="000000"/>
      <w:spacing w:val="0"/>
      <w:w w:val="100"/>
      <w:position w:val="0"/>
      <w:sz w:val="21"/>
      <w:szCs w:val="21"/>
      <w:u w:val="none"/>
      <w:lang w:val="ru-RU" w:eastAsia="ru-RU" w:bidi="ru-RU"/>
    </w:rPr>
  </w:style>
  <w:style w:type="character" w:customStyle="1" w:styleId="8">
    <w:name w:val="Заголовок №8_"/>
    <w:basedOn w:val="a2"/>
    <w:rsid w:val="009728B6"/>
    <w:rPr>
      <w:rFonts w:ascii="Times New Roman" w:eastAsia="Times New Roman" w:hAnsi="Times New Roman" w:cs="Times New Roman"/>
      <w:b w:val="0"/>
      <w:bCs w:val="0"/>
      <w:i w:val="0"/>
      <w:iCs w:val="0"/>
      <w:smallCaps w:val="0"/>
      <w:strike w:val="0"/>
      <w:sz w:val="22"/>
      <w:szCs w:val="22"/>
      <w:u w:val="none"/>
    </w:rPr>
  </w:style>
  <w:style w:type="character" w:customStyle="1" w:styleId="80">
    <w:name w:val="Заголовок №8"/>
    <w:basedOn w:val="8"/>
    <w:rsid w:val="009728B6"/>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d">
    <w:name w:val="Колонтитул_"/>
    <w:basedOn w:val="a2"/>
    <w:rsid w:val="009728B6"/>
    <w:rPr>
      <w:rFonts w:ascii="Microsoft Sans Serif" w:eastAsia="Microsoft Sans Serif" w:hAnsi="Microsoft Sans Serif" w:cs="Microsoft Sans Serif"/>
      <w:b w:val="0"/>
      <w:bCs w:val="0"/>
      <w:i w:val="0"/>
      <w:iCs w:val="0"/>
      <w:smallCaps w:val="0"/>
      <w:strike w:val="0"/>
      <w:sz w:val="21"/>
      <w:szCs w:val="21"/>
      <w:u w:val="none"/>
    </w:rPr>
  </w:style>
  <w:style w:type="character" w:customStyle="1" w:styleId="ae">
    <w:name w:val="Колонтитул"/>
    <w:basedOn w:val="ad"/>
    <w:rsid w:val="009728B6"/>
    <w:rPr>
      <w:rFonts w:ascii="Microsoft Sans Serif" w:eastAsia="Microsoft Sans Serif" w:hAnsi="Microsoft Sans Serif" w:cs="Microsoft Sans Serif"/>
      <w:b w:val="0"/>
      <w:bCs w:val="0"/>
      <w:i w:val="0"/>
      <w:iCs w:val="0"/>
      <w:smallCaps w:val="0"/>
      <w:strike w:val="0"/>
      <w:color w:val="000000"/>
      <w:spacing w:val="0"/>
      <w:w w:val="100"/>
      <w:position w:val="0"/>
      <w:sz w:val="21"/>
      <w:szCs w:val="21"/>
      <w:u w:val="none"/>
      <w:lang w:val="ru-RU" w:eastAsia="ru-RU" w:bidi="ru-RU"/>
    </w:rPr>
  </w:style>
  <w:style w:type="character" w:customStyle="1" w:styleId="210pt">
    <w:name w:val="Основной текст (2) + 10 pt;Полужирный"/>
    <w:basedOn w:val="24"/>
    <w:rsid w:val="009728B6"/>
    <w:rPr>
      <w:rFonts w:ascii="Times New Roman" w:eastAsia="Times New Roman" w:hAnsi="Times New Roman" w:cs="Times New Roman"/>
      <w:b/>
      <w:bCs/>
      <w:i w:val="0"/>
      <w:iCs w:val="0"/>
      <w:smallCaps w:val="0"/>
      <w:strike w:val="0"/>
      <w:color w:val="000000"/>
      <w:spacing w:val="0"/>
      <w:w w:val="100"/>
      <w:position w:val="0"/>
      <w:sz w:val="20"/>
      <w:szCs w:val="20"/>
      <w:u w:val="none"/>
      <w:lang w:val="ru-RU" w:eastAsia="ru-RU" w:bidi="ru-RU"/>
    </w:rPr>
  </w:style>
  <w:style w:type="character" w:customStyle="1" w:styleId="72">
    <w:name w:val="Заголовок №7 (2)_"/>
    <w:basedOn w:val="a2"/>
    <w:rsid w:val="009728B6"/>
    <w:rPr>
      <w:rFonts w:ascii="Times New Roman" w:eastAsia="Times New Roman" w:hAnsi="Times New Roman" w:cs="Times New Roman"/>
      <w:b w:val="0"/>
      <w:bCs w:val="0"/>
      <w:i w:val="0"/>
      <w:iCs w:val="0"/>
      <w:smallCaps w:val="0"/>
      <w:strike w:val="0"/>
      <w:u w:val="none"/>
    </w:rPr>
  </w:style>
  <w:style w:type="character" w:customStyle="1" w:styleId="720">
    <w:name w:val="Заголовок №7 (2)"/>
    <w:basedOn w:val="72"/>
    <w:rsid w:val="009728B6"/>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7">
    <w:name w:val="Заголовок №7_"/>
    <w:basedOn w:val="a2"/>
    <w:rsid w:val="009728B6"/>
    <w:rPr>
      <w:rFonts w:ascii="Times New Roman" w:eastAsia="Times New Roman" w:hAnsi="Times New Roman" w:cs="Times New Roman"/>
      <w:b w:val="0"/>
      <w:bCs w:val="0"/>
      <w:i w:val="0"/>
      <w:iCs w:val="0"/>
      <w:smallCaps w:val="0"/>
      <w:strike w:val="0"/>
      <w:sz w:val="22"/>
      <w:szCs w:val="22"/>
      <w:u w:val="none"/>
    </w:rPr>
  </w:style>
  <w:style w:type="character" w:customStyle="1" w:styleId="70">
    <w:name w:val="Заголовок №7"/>
    <w:basedOn w:val="7"/>
    <w:rsid w:val="009728B6"/>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73">
    <w:name w:val="Заголовок №7 (3)_"/>
    <w:basedOn w:val="a2"/>
    <w:rsid w:val="009728B6"/>
    <w:rPr>
      <w:rFonts w:ascii="Times New Roman" w:eastAsia="Times New Roman" w:hAnsi="Times New Roman" w:cs="Times New Roman"/>
      <w:b/>
      <w:bCs/>
      <w:i w:val="0"/>
      <w:iCs w:val="0"/>
      <w:smallCaps w:val="0"/>
      <w:strike w:val="0"/>
      <w:sz w:val="22"/>
      <w:szCs w:val="22"/>
      <w:u w:val="none"/>
    </w:rPr>
  </w:style>
  <w:style w:type="character" w:customStyle="1" w:styleId="730">
    <w:name w:val="Заголовок №7 (3)"/>
    <w:basedOn w:val="73"/>
    <w:rsid w:val="009728B6"/>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8">
    <w:name w:val="Основной текст (2) + Полужирный"/>
    <w:basedOn w:val="24"/>
    <w:rsid w:val="009728B6"/>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ac">
    <w:name w:val="Оглавление_"/>
    <w:basedOn w:val="a2"/>
    <w:rsid w:val="009728B6"/>
    <w:rPr>
      <w:rFonts w:ascii="Times New Roman" w:eastAsia="Times New Roman" w:hAnsi="Times New Roman" w:cs="Times New Roman"/>
      <w:b w:val="0"/>
      <w:bCs w:val="0"/>
      <w:i w:val="0"/>
      <w:iCs w:val="0"/>
      <w:smallCaps w:val="0"/>
      <w:strike w:val="0"/>
      <w:sz w:val="22"/>
      <w:szCs w:val="22"/>
      <w:u w:val="none"/>
    </w:rPr>
  </w:style>
  <w:style w:type="character" w:customStyle="1" w:styleId="af">
    <w:name w:val="Оглавление"/>
    <w:basedOn w:val="ac"/>
    <w:rsid w:val="009728B6"/>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styleId="af0">
    <w:name w:val="List Paragraph"/>
    <w:aliases w:val="Заголовок_3,Подпись рисунка,AC List 01,List Paragraph"/>
    <w:basedOn w:val="a1"/>
    <w:link w:val="af1"/>
    <w:uiPriority w:val="34"/>
    <w:qFormat/>
    <w:rsid w:val="00894F61"/>
    <w:pPr>
      <w:ind w:left="720"/>
      <w:contextualSpacing/>
    </w:pPr>
  </w:style>
  <w:style w:type="paragraph" w:styleId="33">
    <w:name w:val="Body Text Indent 3"/>
    <w:basedOn w:val="a1"/>
    <w:link w:val="34"/>
    <w:uiPriority w:val="99"/>
    <w:unhideWhenUsed/>
    <w:rsid w:val="00BD58E5"/>
    <w:pPr>
      <w:spacing w:after="120"/>
      <w:ind w:left="283"/>
    </w:pPr>
    <w:rPr>
      <w:sz w:val="16"/>
      <w:szCs w:val="16"/>
    </w:rPr>
  </w:style>
  <w:style w:type="character" w:customStyle="1" w:styleId="34">
    <w:name w:val="Основной текст с отступом 3 Знак"/>
    <w:basedOn w:val="a2"/>
    <w:link w:val="33"/>
    <w:uiPriority w:val="99"/>
    <w:rsid w:val="00BD58E5"/>
    <w:rPr>
      <w:rFonts w:ascii="Times New Roman" w:eastAsia="Times New Roman" w:hAnsi="Times New Roman" w:cs="Times New Roman"/>
      <w:sz w:val="16"/>
      <w:szCs w:val="16"/>
      <w:lang w:eastAsia="ru-RU"/>
    </w:rPr>
  </w:style>
  <w:style w:type="paragraph" w:styleId="af2">
    <w:name w:val="Block Text"/>
    <w:basedOn w:val="a1"/>
    <w:rsid w:val="00BD58E5"/>
    <w:pPr>
      <w:ind w:left="720" w:right="175" w:firstLine="360"/>
    </w:pPr>
    <w:rPr>
      <w:sz w:val="28"/>
      <w:szCs w:val="24"/>
    </w:rPr>
  </w:style>
  <w:style w:type="table" w:styleId="af3">
    <w:name w:val="Table Grid"/>
    <w:aliases w:val="Сетка таблицы777,Текст в таблице,MA Table"/>
    <w:basedOn w:val="a3"/>
    <w:uiPriority w:val="59"/>
    <w:rsid w:val="000D44E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ody Text Indent"/>
    <w:basedOn w:val="a1"/>
    <w:link w:val="af5"/>
    <w:uiPriority w:val="99"/>
    <w:semiHidden/>
    <w:unhideWhenUsed/>
    <w:rsid w:val="000D44ED"/>
    <w:pPr>
      <w:spacing w:after="120"/>
      <w:ind w:left="283"/>
    </w:pPr>
  </w:style>
  <w:style w:type="character" w:customStyle="1" w:styleId="af5">
    <w:name w:val="Основной текст с отступом Знак"/>
    <w:basedOn w:val="a2"/>
    <w:link w:val="af4"/>
    <w:uiPriority w:val="99"/>
    <w:semiHidden/>
    <w:rsid w:val="000D44ED"/>
    <w:rPr>
      <w:rFonts w:ascii="Times New Roman" w:eastAsia="Times New Roman" w:hAnsi="Times New Roman" w:cs="Times New Roman"/>
      <w:sz w:val="20"/>
      <w:szCs w:val="20"/>
      <w:lang w:eastAsia="ru-RU"/>
    </w:rPr>
  </w:style>
  <w:style w:type="paragraph" w:styleId="35">
    <w:name w:val="Body Text 3"/>
    <w:basedOn w:val="a1"/>
    <w:link w:val="36"/>
    <w:uiPriority w:val="99"/>
    <w:semiHidden/>
    <w:unhideWhenUsed/>
    <w:rsid w:val="000D44ED"/>
    <w:pPr>
      <w:spacing w:after="120"/>
    </w:pPr>
    <w:rPr>
      <w:sz w:val="16"/>
      <w:szCs w:val="16"/>
    </w:rPr>
  </w:style>
  <w:style w:type="character" w:customStyle="1" w:styleId="36">
    <w:name w:val="Основной текст 3 Знак"/>
    <w:basedOn w:val="a2"/>
    <w:link w:val="35"/>
    <w:uiPriority w:val="99"/>
    <w:semiHidden/>
    <w:rsid w:val="000D44ED"/>
    <w:rPr>
      <w:rFonts w:ascii="Times New Roman" w:eastAsia="Times New Roman" w:hAnsi="Times New Roman" w:cs="Times New Roman"/>
      <w:sz w:val="16"/>
      <w:szCs w:val="16"/>
      <w:lang w:eastAsia="ru-RU"/>
    </w:rPr>
  </w:style>
  <w:style w:type="paragraph" w:customStyle="1" w:styleId="12">
    <w:name w:val="Стиль12н"/>
    <w:basedOn w:val="a1"/>
    <w:rsid w:val="000D44ED"/>
    <w:pPr>
      <w:numPr>
        <w:numId w:val="4"/>
      </w:numPr>
      <w:jc w:val="both"/>
    </w:pPr>
    <w:rPr>
      <w:bCs/>
      <w:sz w:val="24"/>
      <w:szCs w:val="24"/>
    </w:rPr>
  </w:style>
  <w:style w:type="character" w:styleId="af6">
    <w:name w:val="line number"/>
    <w:basedOn w:val="a2"/>
    <w:uiPriority w:val="99"/>
    <w:semiHidden/>
    <w:unhideWhenUsed/>
    <w:rsid w:val="00C11EDE"/>
  </w:style>
  <w:style w:type="paragraph" w:styleId="af7">
    <w:name w:val="header"/>
    <w:basedOn w:val="a1"/>
    <w:link w:val="af8"/>
    <w:uiPriority w:val="99"/>
    <w:unhideWhenUsed/>
    <w:rsid w:val="00C11EDE"/>
    <w:pPr>
      <w:tabs>
        <w:tab w:val="center" w:pos="4677"/>
        <w:tab w:val="right" w:pos="9355"/>
      </w:tabs>
    </w:pPr>
  </w:style>
  <w:style w:type="character" w:customStyle="1" w:styleId="af8">
    <w:name w:val="Верхний колонтитул Знак"/>
    <w:basedOn w:val="a2"/>
    <w:link w:val="af7"/>
    <w:uiPriority w:val="99"/>
    <w:rsid w:val="00C11EDE"/>
    <w:rPr>
      <w:rFonts w:ascii="Times New Roman" w:eastAsia="Times New Roman" w:hAnsi="Times New Roman" w:cs="Times New Roman"/>
      <w:sz w:val="20"/>
      <w:szCs w:val="20"/>
      <w:lang w:eastAsia="ru-RU"/>
    </w:rPr>
  </w:style>
  <w:style w:type="paragraph" w:styleId="af9">
    <w:name w:val="footer"/>
    <w:basedOn w:val="a1"/>
    <w:link w:val="afa"/>
    <w:uiPriority w:val="99"/>
    <w:unhideWhenUsed/>
    <w:rsid w:val="00C11EDE"/>
    <w:pPr>
      <w:tabs>
        <w:tab w:val="center" w:pos="4677"/>
        <w:tab w:val="right" w:pos="9355"/>
      </w:tabs>
    </w:pPr>
  </w:style>
  <w:style w:type="character" w:customStyle="1" w:styleId="afa">
    <w:name w:val="Нижний колонтитул Знак"/>
    <w:basedOn w:val="a2"/>
    <w:link w:val="af9"/>
    <w:uiPriority w:val="99"/>
    <w:rsid w:val="00C11EDE"/>
    <w:rPr>
      <w:rFonts w:ascii="Times New Roman" w:eastAsia="Times New Roman" w:hAnsi="Times New Roman" w:cs="Times New Roman"/>
      <w:sz w:val="20"/>
      <w:szCs w:val="20"/>
      <w:lang w:eastAsia="ru-RU"/>
    </w:rPr>
  </w:style>
  <w:style w:type="paragraph" w:styleId="afb">
    <w:name w:val="TOC Heading"/>
    <w:basedOn w:val="1"/>
    <w:next w:val="a1"/>
    <w:uiPriority w:val="39"/>
    <w:unhideWhenUsed/>
    <w:qFormat/>
    <w:rsid w:val="0038513B"/>
    <w:pPr>
      <w:spacing w:before="240" w:line="259" w:lineRule="auto"/>
      <w:outlineLvl w:val="9"/>
    </w:pPr>
    <w:rPr>
      <w:b w:val="0"/>
      <w:bCs w:val="0"/>
      <w:sz w:val="32"/>
      <w:szCs w:val="32"/>
    </w:rPr>
  </w:style>
  <w:style w:type="paragraph" w:customStyle="1" w:styleId="afc">
    <w:name w:val="Текст таблицы"/>
    <w:basedOn w:val="a1"/>
    <w:link w:val="afd"/>
    <w:uiPriority w:val="99"/>
    <w:rsid w:val="005E37C6"/>
    <w:pPr>
      <w:jc w:val="both"/>
    </w:pPr>
    <w:rPr>
      <w:sz w:val="24"/>
      <w:szCs w:val="24"/>
    </w:rPr>
  </w:style>
  <w:style w:type="character" w:customStyle="1" w:styleId="afd">
    <w:name w:val="Текст таблицы Знак"/>
    <w:link w:val="afc"/>
    <w:uiPriority w:val="99"/>
    <w:rsid w:val="005E37C6"/>
    <w:rPr>
      <w:rFonts w:ascii="Times New Roman" w:eastAsia="Times New Roman" w:hAnsi="Times New Roman" w:cs="Times New Roman"/>
      <w:sz w:val="24"/>
      <w:szCs w:val="24"/>
      <w:lang w:eastAsia="ru-RU"/>
    </w:rPr>
  </w:style>
  <w:style w:type="paragraph" w:customStyle="1" w:styleId="Default">
    <w:name w:val="Default"/>
    <w:rsid w:val="00C6328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40">
    <w:name w:val="Заголовок 4 Знак"/>
    <w:basedOn w:val="a2"/>
    <w:link w:val="4"/>
    <w:uiPriority w:val="9"/>
    <w:semiHidden/>
    <w:rsid w:val="008B6C79"/>
    <w:rPr>
      <w:rFonts w:asciiTheme="majorHAnsi" w:eastAsiaTheme="majorEastAsia" w:hAnsiTheme="majorHAnsi" w:cstheme="majorBidi"/>
      <w:i/>
      <w:iCs/>
      <w:color w:val="365F91" w:themeColor="accent1" w:themeShade="BF"/>
      <w:sz w:val="20"/>
      <w:szCs w:val="20"/>
      <w:lang w:eastAsia="ru-RU"/>
    </w:rPr>
  </w:style>
  <w:style w:type="paragraph" w:styleId="afe">
    <w:name w:val="caption"/>
    <w:aliases w:val="Обычный стиль,Знак,Название объекта Знак2 Знак,Название объекта Знак1 Знак Знак,Название объекта Знак Знак Знак Знак,Название объекта Знак1 Знак Знак Знак Знак,Название объекта Знак Знак Знак Знак Знак Знак,Название объектаТабли"/>
    <w:basedOn w:val="a1"/>
    <w:next w:val="a1"/>
    <w:link w:val="aff"/>
    <w:uiPriority w:val="35"/>
    <w:unhideWhenUsed/>
    <w:qFormat/>
    <w:rsid w:val="008B6C79"/>
    <w:pPr>
      <w:widowControl w:val="0"/>
      <w:spacing w:line="240" w:lineRule="auto"/>
      <w:ind w:firstLine="567"/>
      <w:jc w:val="both"/>
    </w:pPr>
    <w:rPr>
      <w:i/>
      <w:iCs/>
      <w:color w:val="44546A"/>
      <w:sz w:val="18"/>
      <w:szCs w:val="18"/>
      <w:lang w:val="x-none"/>
    </w:rPr>
  </w:style>
  <w:style w:type="character" w:customStyle="1" w:styleId="aff">
    <w:name w:val="Название объекта Знак"/>
    <w:aliases w:val="Обычный стиль Знак,Знак Знак,Название объекта Знак2 Знак Знак,Название объекта Знак1 Знак Знак Знак,Название объекта Знак Знак Знак Знак Знак,Название объекта Знак1 Знак Знак Знак Знак Знак,Название объектаТабли Знак"/>
    <w:link w:val="afe"/>
    <w:rsid w:val="008B6C79"/>
    <w:rPr>
      <w:rFonts w:ascii="Times New Roman" w:eastAsia="Times New Roman" w:hAnsi="Times New Roman" w:cs="Times New Roman"/>
      <w:i/>
      <w:iCs/>
      <w:color w:val="44546A"/>
      <w:sz w:val="18"/>
      <w:szCs w:val="18"/>
      <w:lang w:val="x-none" w:eastAsia="ru-RU"/>
    </w:rPr>
  </w:style>
  <w:style w:type="paragraph" w:customStyle="1" w:styleId="120">
    <w:name w:val="Основной текст с отступом 12"/>
    <w:basedOn w:val="a1"/>
    <w:next w:val="a1"/>
    <w:qFormat/>
    <w:rsid w:val="00496E3E"/>
    <w:pPr>
      <w:widowControl w:val="0"/>
      <w:autoSpaceDE w:val="0"/>
      <w:autoSpaceDN w:val="0"/>
      <w:adjustRightInd w:val="0"/>
      <w:spacing w:after="0" w:line="360" w:lineRule="auto"/>
      <w:ind w:firstLine="709"/>
      <w:jc w:val="both"/>
    </w:pPr>
    <w:rPr>
      <w:sz w:val="24"/>
    </w:rPr>
  </w:style>
  <w:style w:type="character" w:customStyle="1" w:styleId="aff0">
    <w:name w:val="отчет Знак"/>
    <w:link w:val="aff1"/>
    <w:locked/>
    <w:rsid w:val="00135A3C"/>
    <w:rPr>
      <w:rFonts w:ascii="Times New Roman" w:hAnsi="Times New Roman"/>
      <w:sz w:val="24"/>
    </w:rPr>
  </w:style>
  <w:style w:type="paragraph" w:customStyle="1" w:styleId="aff1">
    <w:name w:val="отчет"/>
    <w:basedOn w:val="a5"/>
    <w:link w:val="aff0"/>
    <w:rsid w:val="00135A3C"/>
    <w:pPr>
      <w:widowControl w:val="0"/>
      <w:overflowPunct w:val="0"/>
      <w:autoSpaceDE w:val="0"/>
      <w:autoSpaceDN w:val="0"/>
      <w:adjustRightInd w:val="0"/>
      <w:spacing w:after="0" w:line="360" w:lineRule="auto"/>
      <w:ind w:firstLine="709"/>
      <w:jc w:val="both"/>
    </w:pPr>
    <w:rPr>
      <w:rFonts w:eastAsiaTheme="minorHAnsi" w:cstheme="minorBidi"/>
      <w:i w:val="0"/>
      <w:iCs w:val="0"/>
      <w:szCs w:val="22"/>
      <w:lang w:eastAsia="en-US"/>
    </w:rPr>
  </w:style>
  <w:style w:type="character" w:styleId="aff2">
    <w:name w:val="annotation reference"/>
    <w:basedOn w:val="a2"/>
    <w:uiPriority w:val="99"/>
    <w:semiHidden/>
    <w:unhideWhenUsed/>
    <w:rsid w:val="00F252D3"/>
    <w:rPr>
      <w:sz w:val="16"/>
      <w:szCs w:val="16"/>
    </w:rPr>
  </w:style>
  <w:style w:type="paragraph" w:styleId="aff3">
    <w:name w:val="Revision"/>
    <w:hidden/>
    <w:uiPriority w:val="99"/>
    <w:semiHidden/>
    <w:rsid w:val="00F252D3"/>
    <w:pPr>
      <w:spacing w:after="0" w:line="240" w:lineRule="auto"/>
    </w:pPr>
    <w:rPr>
      <w:rFonts w:ascii="Times New Roman" w:eastAsia="Times New Roman" w:hAnsi="Times New Roman" w:cs="Times New Roman"/>
      <w:sz w:val="20"/>
      <w:szCs w:val="20"/>
      <w:lang w:eastAsia="ru-RU"/>
    </w:rPr>
  </w:style>
  <w:style w:type="character" w:customStyle="1" w:styleId="af1">
    <w:name w:val="Абзац списка Знак"/>
    <w:aliases w:val="Заголовок_3 Знак,Подпись рисунка Знак,AC List 01 Знак,List Paragraph Знак"/>
    <w:link w:val="af0"/>
    <w:uiPriority w:val="34"/>
    <w:qFormat/>
    <w:locked/>
    <w:rsid w:val="007060D9"/>
    <w:rPr>
      <w:rFonts w:ascii="Times New Roman" w:eastAsia="Times New Roman" w:hAnsi="Times New Roman" w:cs="Times New Roman"/>
      <w:sz w:val="20"/>
      <w:szCs w:val="20"/>
      <w:lang w:eastAsia="ru-RU"/>
    </w:rPr>
  </w:style>
  <w:style w:type="paragraph" w:customStyle="1" w:styleId="aff4">
    <w:name w:val="основной текст"/>
    <w:basedOn w:val="a1"/>
    <w:link w:val="aff5"/>
    <w:qFormat/>
    <w:rsid w:val="00F350B6"/>
    <w:pPr>
      <w:tabs>
        <w:tab w:val="left" w:pos="567"/>
        <w:tab w:val="left" w:pos="1701"/>
      </w:tabs>
      <w:spacing w:after="0" w:line="288" w:lineRule="auto"/>
      <w:ind w:firstLine="851"/>
      <w:jc w:val="both"/>
    </w:pPr>
    <w:rPr>
      <w:sz w:val="24"/>
      <w:szCs w:val="24"/>
    </w:rPr>
  </w:style>
  <w:style w:type="character" w:customStyle="1" w:styleId="aff5">
    <w:name w:val="основной текст Знак"/>
    <w:link w:val="aff4"/>
    <w:qFormat/>
    <w:rsid w:val="00F350B6"/>
    <w:rPr>
      <w:rFonts w:ascii="Times New Roman" w:eastAsia="Times New Roman" w:hAnsi="Times New Roman" w:cs="Times New Roman"/>
      <w:sz w:val="24"/>
      <w:szCs w:val="24"/>
      <w:lang w:eastAsia="ru-RU"/>
    </w:rPr>
  </w:style>
  <w:style w:type="table" w:customStyle="1" w:styleId="13">
    <w:name w:val="Сетка таблицы1"/>
    <w:basedOn w:val="a3"/>
    <w:next w:val="af3"/>
    <w:uiPriority w:val="59"/>
    <w:rsid w:val="002A22DE"/>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6">
    <w:name w:val="Emphasis"/>
    <w:basedOn w:val="a2"/>
    <w:uiPriority w:val="20"/>
    <w:qFormat/>
    <w:rsid w:val="00096A69"/>
    <w:rPr>
      <w:i/>
      <w:iCs/>
    </w:rPr>
  </w:style>
  <w:style w:type="table" w:customStyle="1" w:styleId="MATable1">
    <w:name w:val="MA Table1"/>
    <w:basedOn w:val="a3"/>
    <w:next w:val="af3"/>
    <w:uiPriority w:val="59"/>
    <w:rsid w:val="0088361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7">
    <w:name w:val="Normal (Web)"/>
    <w:basedOn w:val="a1"/>
    <w:uiPriority w:val="99"/>
    <w:unhideWhenUsed/>
    <w:rsid w:val="002F12E8"/>
    <w:pPr>
      <w:spacing w:before="100" w:beforeAutospacing="1" w:after="100" w:afterAutospacing="1" w:line="240" w:lineRule="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2834703">
      <w:bodyDiv w:val="1"/>
      <w:marLeft w:val="0"/>
      <w:marRight w:val="0"/>
      <w:marTop w:val="0"/>
      <w:marBottom w:val="0"/>
      <w:divBdr>
        <w:top w:val="none" w:sz="0" w:space="0" w:color="auto"/>
        <w:left w:val="none" w:sz="0" w:space="0" w:color="auto"/>
        <w:bottom w:val="none" w:sz="0" w:space="0" w:color="auto"/>
        <w:right w:val="none" w:sz="0" w:space="0" w:color="auto"/>
      </w:divBdr>
    </w:div>
    <w:div w:id="768043765">
      <w:bodyDiv w:val="1"/>
      <w:marLeft w:val="0"/>
      <w:marRight w:val="0"/>
      <w:marTop w:val="0"/>
      <w:marBottom w:val="0"/>
      <w:divBdr>
        <w:top w:val="none" w:sz="0" w:space="0" w:color="auto"/>
        <w:left w:val="none" w:sz="0" w:space="0" w:color="auto"/>
        <w:bottom w:val="none" w:sz="0" w:space="0" w:color="auto"/>
        <w:right w:val="none" w:sz="0" w:space="0" w:color="auto"/>
      </w:divBdr>
    </w:div>
    <w:div w:id="1245918853">
      <w:bodyDiv w:val="1"/>
      <w:marLeft w:val="0"/>
      <w:marRight w:val="0"/>
      <w:marTop w:val="0"/>
      <w:marBottom w:val="0"/>
      <w:divBdr>
        <w:top w:val="none" w:sz="0" w:space="0" w:color="auto"/>
        <w:left w:val="none" w:sz="0" w:space="0" w:color="auto"/>
        <w:bottom w:val="none" w:sz="0" w:space="0" w:color="auto"/>
        <w:right w:val="none" w:sz="0" w:space="0" w:color="auto"/>
      </w:divBdr>
    </w:div>
    <w:div w:id="1467622608">
      <w:bodyDiv w:val="1"/>
      <w:marLeft w:val="0"/>
      <w:marRight w:val="0"/>
      <w:marTop w:val="0"/>
      <w:marBottom w:val="0"/>
      <w:divBdr>
        <w:top w:val="none" w:sz="0" w:space="0" w:color="auto"/>
        <w:left w:val="none" w:sz="0" w:space="0" w:color="auto"/>
        <w:bottom w:val="none" w:sz="0" w:space="0" w:color="auto"/>
        <w:right w:val="none" w:sz="0" w:space="0" w:color="auto"/>
      </w:divBdr>
    </w:div>
    <w:div w:id="1836337721">
      <w:bodyDiv w:val="1"/>
      <w:marLeft w:val="0"/>
      <w:marRight w:val="0"/>
      <w:marTop w:val="0"/>
      <w:marBottom w:val="0"/>
      <w:divBdr>
        <w:top w:val="none" w:sz="0" w:space="0" w:color="auto"/>
        <w:left w:val="none" w:sz="0" w:space="0" w:color="auto"/>
        <w:bottom w:val="none" w:sz="0" w:space="0" w:color="auto"/>
        <w:right w:val="none" w:sz="0" w:space="0" w:color="auto"/>
      </w:divBdr>
    </w:div>
    <w:div w:id="1985115532">
      <w:bodyDiv w:val="1"/>
      <w:marLeft w:val="0"/>
      <w:marRight w:val="0"/>
      <w:marTop w:val="0"/>
      <w:marBottom w:val="0"/>
      <w:divBdr>
        <w:top w:val="none" w:sz="0" w:space="0" w:color="auto"/>
        <w:left w:val="none" w:sz="0" w:space="0" w:color="auto"/>
        <w:bottom w:val="none" w:sz="0" w:space="0" w:color="auto"/>
        <w:right w:val="none" w:sz="0" w:space="0" w:color="auto"/>
      </w:divBdr>
    </w:div>
    <w:div w:id="212442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66A03D-BD62-4488-BE69-0AF1ECF596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1260</TotalTime>
  <Pages>7</Pages>
  <Words>1173</Words>
  <Characters>8858</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Aristay</dc:creator>
  <cp:lastModifiedBy>Белокрылов Константин Юрьевич</cp:lastModifiedBy>
  <cp:revision>27</cp:revision>
  <cp:lastPrinted>2025-03-27T03:31:00Z</cp:lastPrinted>
  <dcterms:created xsi:type="dcterms:W3CDTF">2025-03-25T09:05:00Z</dcterms:created>
  <dcterms:modified xsi:type="dcterms:W3CDTF">2025-03-27T10:21:00Z</dcterms:modified>
</cp:coreProperties>
</file>